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 w14:paraId="4FD049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 w14:paraId="362312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 w14:paraId="62486B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 w14:paraId="27BF21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广元诺德医疗器械有限公司</w:t>
            </w:r>
          </w:p>
        </w:tc>
        <w:tc>
          <w:tcPr>
            <w:tcW w:w="859" w:type="dxa"/>
            <w:vAlign w:val="top"/>
          </w:tcPr>
          <w:p w14:paraId="3BF3BE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91510802MAEP1NPL4Y</w:t>
            </w:r>
          </w:p>
        </w:tc>
        <w:tc>
          <w:tcPr>
            <w:tcW w:w="1539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川广药监械经营备20250164号</w:t>
            </w:r>
          </w:p>
        </w:tc>
        <w:tc>
          <w:tcPr>
            <w:tcW w:w="631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批零兼营</w:t>
            </w:r>
          </w:p>
        </w:tc>
        <w:tc>
          <w:tcPr>
            <w:tcW w:w="1163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四川省广元市利州区南河街道滨河路荣山检察院办公楼1-1号</w:t>
            </w:r>
          </w:p>
        </w:tc>
        <w:tc>
          <w:tcPr>
            <w:tcW w:w="5354" w:type="dxa"/>
            <w:vAlign w:val="center"/>
          </w:tcPr>
          <w:p w14:paraId="603FA7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6801-基础外科手术器械,6803-神经外科手术器械,6804-眼科手术器械,6805-耳鼻喉科手术器械,6806-口腔科手术器械,6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807-胸腔心血管外科手术器械,6809-泌尿肛肠外科手术器械,6810-矫形外科（骨科）手术器械,6812-妇产科用手术器械,6813-计划生育手术器械,6815-注射穿刺器械,6816-烧伤(整形)科手术器械,6820-普通诊察器械,6821-医用电子仪器设备,6822-医用光学器具、仪器及内窥镜设备,6823-医用超声仪器及有关设备,6824-医用激光仪器设备,6825-医用高频仪器设备,6826-物理治疗及康复设备,6827-中医器械,6854-手术室、急救室、诊疗室设备及器具,6855-口腔科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6AE70A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03-神经和心血管手术器械,04-骨科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21-医用软件,22-临床检验器械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DDD79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1.北京京东叁佰陆拾度电子商务有限公司（京东）</w:t>
            </w: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2025年9月18日</w:t>
            </w:r>
          </w:p>
        </w:tc>
      </w:tr>
      <w:tr w14:paraId="46E71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1EFFC7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 w14:paraId="3CDDFE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广元亿瑞康医疗器械有限公司</w:t>
            </w:r>
          </w:p>
        </w:tc>
        <w:tc>
          <w:tcPr>
            <w:tcW w:w="859" w:type="dxa"/>
            <w:vAlign w:val="top"/>
          </w:tcPr>
          <w:p w14:paraId="4B5C44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91510802MADWLP9K3C</w:t>
            </w:r>
          </w:p>
        </w:tc>
        <w:tc>
          <w:tcPr>
            <w:tcW w:w="1539" w:type="dxa"/>
            <w:vAlign w:val="top"/>
          </w:tcPr>
          <w:p w14:paraId="4B7AF44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川广药监械经营备20240158号</w:t>
            </w:r>
          </w:p>
        </w:tc>
        <w:tc>
          <w:tcPr>
            <w:tcW w:w="631" w:type="dxa"/>
            <w:vAlign w:val="top"/>
          </w:tcPr>
          <w:p w14:paraId="420E17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2B8DDC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四川省广元市利州区嘉陵街道蜀门北路一段73号</w:t>
            </w:r>
          </w:p>
        </w:tc>
        <w:tc>
          <w:tcPr>
            <w:tcW w:w="5354" w:type="dxa"/>
            <w:vAlign w:val="center"/>
          </w:tcPr>
          <w:p w14:paraId="150C13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6802-显微外科手术器械,6805-耳鼻喉科手术器械,6806-口腔科手术器械,6809-泌尿肛肠外科手术器械,6810-矫形外科（骨科）手术器械,6820-普通诊察器械,6821-医用电子仪器设备,6822-医用光学器具、仪器及内窥镜设备,6823-医用超声仪器及有关设备,6826-物理治疗及康复设备,6827-中医器械,6834-医用射线防护用品、装置,6840-临床检验分析仪器及诊断试剂（诊断试剂不需低温冷藏运输贮存）,6841-医用化验和基础设备器具,6845-体外循环及血液处理设备,6846-植入材料和人工器官,6854-手术室、急救室、诊疗室设备及器具,6855-口腔科设备及器具,6856-病房护理设备及器具,6857-消毒和灭菌设备及器具,6863-口腔科材料,6864-医用卫生材料及敷料,6865-医用缝合材料及粘合剂,6866-医用高分子材料及制品,6870-软件</w:t>
            </w:r>
          </w:p>
          <w:p w14:paraId="72BBB1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06-医用成像器械,07-医用诊察和监护器械,08-呼吸、麻醉和急救器械,09-物理治疗器械,11-医疗器械消毒灭菌器械,12-有源植入器械,14-注输、护理和防护器械,15-患者承载器械,16-眼科器械,17-口腔科器械,18-妇产科、辅助生殖和避孕器械,19-医用康复器械,20-中医器械,21-医用软件,22-临床检验器械,6840-体外诊断试剂（不需冷链运输、贮存）</w:t>
            </w:r>
          </w:p>
          <w:p w14:paraId="4F133D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03875E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33724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1.北京三快科技有限公司（美团）</w:t>
            </w:r>
          </w:p>
        </w:tc>
        <w:tc>
          <w:tcPr>
            <w:tcW w:w="991" w:type="dxa"/>
            <w:vAlign w:val="top"/>
          </w:tcPr>
          <w:p w14:paraId="7E3467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2025年9月24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 w14:paraId="30B6F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39FA1B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</w:t>
            </w:r>
          </w:p>
        </w:tc>
        <w:tc>
          <w:tcPr>
            <w:tcW w:w="968" w:type="dxa"/>
            <w:vAlign w:val="top"/>
          </w:tcPr>
          <w:p w14:paraId="4211F7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广元利州区医幸运医疗科技有限公司</w:t>
            </w:r>
          </w:p>
        </w:tc>
        <w:tc>
          <w:tcPr>
            <w:tcW w:w="859" w:type="dxa"/>
            <w:vAlign w:val="top"/>
          </w:tcPr>
          <w:p w14:paraId="77053B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91510802MAE47K3D4X</w:t>
            </w:r>
          </w:p>
        </w:tc>
        <w:tc>
          <w:tcPr>
            <w:tcW w:w="1539" w:type="dxa"/>
            <w:vAlign w:val="top"/>
          </w:tcPr>
          <w:p w14:paraId="7A1885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川广药监械经营许20240062号川广药监械经营备20240412号</w:t>
            </w:r>
          </w:p>
        </w:tc>
        <w:tc>
          <w:tcPr>
            <w:tcW w:w="631" w:type="dxa"/>
            <w:vAlign w:val="top"/>
          </w:tcPr>
          <w:p w14:paraId="0BB7B2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018072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四川省广元市利州区东坝街道陈家壕社区水杉街39号</w:t>
            </w:r>
          </w:p>
        </w:tc>
        <w:tc>
          <w:tcPr>
            <w:tcW w:w="5354" w:type="dxa"/>
            <w:vAlign w:val="center"/>
          </w:tcPr>
          <w:p w14:paraId="35D502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6815-注射穿刺器械,6826-物理治疗及康复设备,6840-临床检验分析仪器及诊断试剂（诊断试剂不需低温冷藏运输贮存）,6864-医用卫生材料及敷料,6865-医用缝合材料及粘合剂,6866-医用高分子材料及制品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6815-注射穿刺器械,6826-物理治疗及康复设备,6840-临床检验分析仪器及诊断试剂（诊断试剂不需低温冷藏运输贮存）,6864-医用卫生材料及敷料,6865-医用缝合材料及粘合剂,6866-医用高分子材料及制品</w:t>
            </w:r>
          </w:p>
          <w:p w14:paraId="11B664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14-注输、护理和防护器械,16-眼科器械,18-妇产科、辅助生殖和避孕器械,19-医用康复器械,6840-体外诊断试剂（不需冷链运输、贮存）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14-注输、护理和防护器械,16-眼科器械,18-妇产科、辅助生殖和避孕器械,19-医用康复器械,6840-体外诊断试剂（不需冷链运输、贮存）</w:t>
            </w:r>
          </w:p>
          <w:p w14:paraId="0AD4189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shd w:val="clear"/>
            <w:vAlign w:val="top"/>
          </w:tcPr>
          <w:p w14:paraId="57D2DE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18BEC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1.北京三快科技有限公司</w:t>
            </w:r>
          </w:p>
          <w:p w14:paraId="75BEA0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</w:t>
            </w:r>
          </w:p>
          <w:p w14:paraId="509C49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3.上海京东到家友恒电商信息技术有限公司</w:t>
            </w:r>
          </w:p>
        </w:tc>
        <w:tc>
          <w:tcPr>
            <w:tcW w:w="991" w:type="dxa"/>
            <w:vAlign w:val="top"/>
          </w:tcPr>
          <w:p w14:paraId="6125A1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2025年9月24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 w14:paraId="3200AB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3870F42"/>
    <w:rsid w:val="03A5356F"/>
    <w:rsid w:val="04290F05"/>
    <w:rsid w:val="064644B7"/>
    <w:rsid w:val="07197221"/>
    <w:rsid w:val="0CFC5508"/>
    <w:rsid w:val="143A53BF"/>
    <w:rsid w:val="14AC53F1"/>
    <w:rsid w:val="17007C2A"/>
    <w:rsid w:val="259173B6"/>
    <w:rsid w:val="25EF7AE7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42C06F72"/>
    <w:rsid w:val="43CE7EAC"/>
    <w:rsid w:val="49381710"/>
    <w:rsid w:val="4E856F4D"/>
    <w:rsid w:val="52436741"/>
    <w:rsid w:val="55823186"/>
    <w:rsid w:val="5AE71D41"/>
    <w:rsid w:val="661B33B0"/>
    <w:rsid w:val="6A8816C0"/>
    <w:rsid w:val="6B671F49"/>
    <w:rsid w:val="6E4462CC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613</Words>
  <Characters>843</Characters>
  <Lines>0</Lines>
  <Paragraphs>0</Paragraphs>
  <TotalTime>24</TotalTime>
  <ScaleCrop>false</ScaleCrop>
  <LinksUpToDate>false</LinksUpToDate>
  <CharactersWithSpaces>843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qzuser</cp:lastModifiedBy>
  <dcterms:modified xsi:type="dcterms:W3CDTF">2025-09-24T07:19:45Z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eyJoZGlkIjoiMDQ2NDcwMjJhZDNiZmIzZGYwMGYyNTczOTdhYjk3NzMiLCJ1c2VySWQiOiIzMTc1NzQ0ODQifQ==</vt:lpwstr>
  </property>
  <property fmtid="{D5CDD505-2E9C-101B-9397-08002B2CF9AE}" pid="4" name="ICV">
    <vt:lpwstr>1758599BA13D4968883CD585ED2E64A6_13</vt:lpwstr>
  </property>
</Properties>
</file>