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8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 w14:paraId="4FD049D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 w14:paraId="362312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 w14:paraId="62486B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 w14:paraId="27BF21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广元市好药师广民大药房（个人独资）</w:t>
            </w:r>
          </w:p>
        </w:tc>
        <w:tc>
          <w:tcPr>
            <w:tcW w:w="859" w:type="dxa"/>
            <w:vAlign w:val="top"/>
          </w:tcPr>
          <w:p w14:paraId="3BF3BE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91510802MAE19Q5K9T</w:t>
            </w:r>
          </w:p>
        </w:tc>
        <w:tc>
          <w:tcPr>
            <w:tcW w:w="1539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川广药监械经营备20240242号</w:t>
            </w:r>
          </w:p>
        </w:tc>
        <w:tc>
          <w:tcPr>
            <w:tcW w:w="631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广元市利州区嘉陵街道政府街世纪广场1-10号</w:t>
            </w:r>
          </w:p>
        </w:tc>
        <w:tc>
          <w:tcPr>
            <w:tcW w:w="5354" w:type="dxa"/>
            <w:vAlign w:val="center"/>
          </w:tcPr>
          <w:p w14:paraId="200E82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47E9B9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93DEA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1B17AB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6237BC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2025年6月1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3日</w:t>
            </w:r>
          </w:p>
        </w:tc>
      </w:tr>
      <w:tr w14:paraId="72045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</w:trPr>
        <w:tc>
          <w:tcPr>
            <w:tcW w:w="628" w:type="dxa"/>
            <w:vAlign w:val="top"/>
          </w:tcPr>
          <w:p w14:paraId="549AB8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 w14:paraId="3C14A4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广元市恒安大药房有限公司鑫星大药房</w:t>
            </w:r>
          </w:p>
        </w:tc>
        <w:tc>
          <w:tcPr>
            <w:tcW w:w="859" w:type="dxa"/>
            <w:vAlign w:val="top"/>
          </w:tcPr>
          <w:p w14:paraId="08A08C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91510802MA69R2T469</w:t>
            </w:r>
          </w:p>
        </w:tc>
        <w:tc>
          <w:tcPr>
            <w:tcW w:w="1539" w:type="dxa"/>
            <w:vAlign w:val="top"/>
          </w:tcPr>
          <w:p w14:paraId="73E85B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川广药监械经营备20200825号</w:t>
            </w:r>
          </w:p>
        </w:tc>
        <w:tc>
          <w:tcPr>
            <w:tcW w:w="631" w:type="dxa"/>
            <w:vAlign w:val="top"/>
          </w:tcPr>
          <w:p w14:paraId="49D745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1EC93A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广元市利州区嘉陵办事处北街温州商城C区1层16号、C幢1-17号</w:t>
            </w:r>
          </w:p>
        </w:tc>
        <w:tc>
          <w:tcPr>
            <w:tcW w:w="5354" w:type="dxa"/>
            <w:vAlign w:val="center"/>
          </w:tcPr>
          <w:p w14:paraId="11AE0C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E7F85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08DB3A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4C33CF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C1CB2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0CECDB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087493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 w14:paraId="70210A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2025年6月13日</w:t>
            </w:r>
          </w:p>
        </w:tc>
      </w:tr>
    </w:tbl>
    <w:p w14:paraId="4FA8842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64644B7"/>
    <w:rsid w:val="068239CC"/>
    <w:rsid w:val="07197221"/>
    <w:rsid w:val="0CFC5508"/>
    <w:rsid w:val="143A53BF"/>
    <w:rsid w:val="147E1C64"/>
    <w:rsid w:val="14AC53F1"/>
    <w:rsid w:val="17007C2A"/>
    <w:rsid w:val="22B940DE"/>
    <w:rsid w:val="259173B6"/>
    <w:rsid w:val="25EF7AE7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0722FA5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518</Words>
  <Characters>653</Characters>
  <Lines>0</Lines>
  <Paragraphs>0</Paragraphs>
  <TotalTime>15</TotalTime>
  <ScaleCrop>false</ScaleCrop>
  <LinksUpToDate>false</LinksUpToDate>
  <CharactersWithSpaces>653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Administrator</cp:lastModifiedBy>
  <dcterms:modified xsi:type="dcterms:W3CDTF">2025-06-13T07:00:32Z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eyJoZGlkIjoiMDQ2NDcwMjJhZDNiZmIzZGYwMGYyNTczOTdhYjk3NzMifQ==</vt:lpwstr>
  </property>
  <property fmtid="{D5CDD505-2E9C-101B-9397-08002B2CF9AE}" pid="4" name="ICV">
    <vt:lpwstr>808816AA94804A85BCD0FC7B871721A4_13</vt:lpwstr>
  </property>
</Properties>
</file>