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982"/>
        <w:gridCol w:w="818"/>
        <w:gridCol w:w="1623"/>
        <w:gridCol w:w="668"/>
        <w:gridCol w:w="968"/>
        <w:gridCol w:w="7596"/>
        <w:gridCol w:w="900"/>
        <w:gridCol w:w="1009"/>
        <w:gridCol w:w="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43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82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62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759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  <w:bookmarkStart w:id="0" w:name="_GoBack"/>
            <w:bookmarkEnd w:id="0"/>
          </w:p>
        </w:tc>
        <w:tc>
          <w:tcPr>
            <w:tcW w:w="90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100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88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82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广元利州区医幸运医疗科技有限公司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91510802MAE47K3D4X</w:t>
            </w:r>
          </w:p>
        </w:tc>
        <w:tc>
          <w:tcPr>
            <w:tcW w:w="162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川广药监械经营许20240062号川广药监械经营备20240412号</w:t>
            </w:r>
          </w:p>
        </w:tc>
        <w:tc>
          <w:tcPr>
            <w:tcW w:w="6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四川省广元市利州区东坝街道陈家壕社区水杉街39号</w:t>
            </w:r>
          </w:p>
        </w:tc>
        <w:tc>
          <w:tcPr>
            <w:tcW w:w="7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6815-注射穿刺器械,6826-物理治疗及康复设备,6840-临床检验分析仪器及诊断试剂（诊断试剂不需低温冷藏运输贮存）,6864-医用卫生材料及敷料,6865-医用缝合材料及粘合剂,6866-医用高分子材料及制品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6815-注射穿刺器械,6826-物理治疗及康复设备,6840-临床检验分析仪器及诊断试剂（诊断试剂不需低温冷藏运输贮存）,6864-医用卫生材料及敷料,6865-医用缝合材料及粘合剂,6866-医用高分子材料及制品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14-注输、护理和防护器械,16-眼科器械,18-妇产科、辅助生殖和避孕器械,19-医用康复器械,6840-体外诊断试剂（不需冷链运输、贮存）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14-注输、护理和防护器械,16-眼科器械,18-妇产科、辅助生殖和避孕器械,19-医用康复器械,6840-体外诊断试剂（不需冷链运输、贮存）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0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100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北京三快科技有限公司（美团网）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88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4290F05"/>
    <w:rsid w:val="07197221"/>
    <w:rsid w:val="0CFC5508"/>
    <w:rsid w:val="14AC53F1"/>
    <w:rsid w:val="17007C2A"/>
    <w:rsid w:val="259173B6"/>
    <w:rsid w:val="25EF7AE7"/>
    <w:rsid w:val="2DF22255"/>
    <w:rsid w:val="30575BB5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70E11706"/>
    <w:rsid w:val="72C34DF1"/>
    <w:rsid w:val="72CB7840"/>
    <w:rsid w:val="77B769C6"/>
    <w:rsid w:val="78B74C59"/>
    <w:rsid w:val="7B475DB4"/>
    <w:rsid w:val="7B4D6DF5"/>
    <w:rsid w:val="7EC3172F"/>
    <w:rsid w:val="AE8D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1234</dc:creator>
  <cp:lastModifiedBy>CHALLENGER</cp:lastModifiedBy>
  <dcterms:modified xsi:type="dcterms:W3CDTF">2025-01-15T09:30:26Z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</Properties>
</file>