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36"/>
          <w:szCs w:val="36"/>
          <w:lang w:val="en-US" w:eastAsia="zh-CN" w:bidi="ar-SA"/>
        </w:rPr>
        <w:t>医疗单位使用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放射性药品使用许可信息表</w:t>
      </w:r>
    </w:p>
    <w:p>
      <w:pPr>
        <w:numPr>
          <w:ilvl w:val="0"/>
          <w:numId w:val="0"/>
        </w:numPr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（202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年第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01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期，截止202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年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月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21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日）</w:t>
      </w:r>
    </w:p>
    <w:p>
      <w:pPr>
        <w:numPr>
          <w:ilvl w:val="0"/>
          <w:numId w:val="0"/>
        </w:num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</w:p>
    <w:tbl>
      <w:tblPr>
        <w:tblStyle w:val="4"/>
        <w:tblW w:w="132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7"/>
        <w:gridCol w:w="852"/>
        <w:gridCol w:w="840"/>
        <w:gridCol w:w="1151"/>
        <w:gridCol w:w="635"/>
        <w:gridCol w:w="608"/>
        <w:gridCol w:w="796"/>
        <w:gridCol w:w="978"/>
        <w:gridCol w:w="1834"/>
        <w:gridCol w:w="1133"/>
        <w:gridCol w:w="1147"/>
        <w:gridCol w:w="1118"/>
        <w:gridCol w:w="780"/>
        <w:gridCol w:w="9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华文仿宋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8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华文仿宋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华文仿宋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行政相对人名称</w:t>
            </w:r>
          </w:p>
        </w:tc>
        <w:tc>
          <w:tcPr>
            <w:tcW w:w="11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华文仿宋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行政相对人代码(统一社会信用代码)</w:t>
            </w:r>
          </w:p>
        </w:tc>
        <w:tc>
          <w:tcPr>
            <w:tcW w:w="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华文仿宋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法定代表人姓名</w:t>
            </w:r>
          </w:p>
        </w:tc>
        <w:tc>
          <w:tcPr>
            <w:tcW w:w="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华文仿宋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许可类别</w:t>
            </w:r>
          </w:p>
        </w:tc>
        <w:tc>
          <w:tcPr>
            <w:tcW w:w="7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华文仿宋"/>
                <w:b/>
                <w:color w:val="000000"/>
                <w:kern w:val="0"/>
                <w:sz w:val="20"/>
                <w:szCs w:val="20"/>
                <w:u w:val="none"/>
                <w:vertAlign w:val="baseline"/>
                <w:lang w:val="en-US" w:eastAsia="zh-CN" w:bidi="ar"/>
              </w:rPr>
              <w:t>许可决定文书名称</w:t>
            </w:r>
          </w:p>
        </w:tc>
        <w:tc>
          <w:tcPr>
            <w:tcW w:w="9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华文仿宋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行政许可决定书文号</w:t>
            </w:r>
          </w:p>
        </w:tc>
        <w:tc>
          <w:tcPr>
            <w:tcW w:w="18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许可内容</w:t>
            </w:r>
          </w:p>
        </w:tc>
        <w:tc>
          <w:tcPr>
            <w:tcW w:w="11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许可决定日期</w:t>
            </w:r>
          </w:p>
        </w:tc>
        <w:tc>
          <w:tcPr>
            <w:tcW w:w="11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华文仿宋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有效期自</w:t>
            </w:r>
          </w:p>
        </w:tc>
        <w:tc>
          <w:tcPr>
            <w:tcW w:w="11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b/>
                <w:i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华文仿宋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有效期至</w:t>
            </w:r>
          </w:p>
        </w:tc>
        <w:tc>
          <w:tcPr>
            <w:tcW w:w="7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许可机关</w:t>
            </w:r>
          </w:p>
        </w:tc>
        <w:tc>
          <w:tcPr>
            <w:tcW w:w="9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委托实施机关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  <w:t>1</w:t>
            </w:r>
          </w:p>
        </w:tc>
        <w:tc>
          <w:tcPr>
            <w:tcW w:w="85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"/>
              </w:rPr>
              <w:t>医疗单位使用放射性药品许可</w:t>
            </w:r>
          </w:p>
        </w:tc>
        <w:tc>
          <w:tcPr>
            <w:tcW w:w="84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"/>
              </w:rPr>
              <w:t>广元市中心医院</w:t>
            </w:r>
          </w:p>
        </w:tc>
        <w:tc>
          <w:tcPr>
            <w:tcW w:w="11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"/>
              </w:rPr>
              <w:t>125107004512663340</w:t>
            </w:r>
          </w:p>
        </w:tc>
        <w:tc>
          <w:tcPr>
            <w:tcW w:w="6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"/>
              </w:rPr>
              <w:t>徐哲</w:t>
            </w:r>
          </w:p>
        </w:tc>
        <w:tc>
          <w:tcPr>
            <w:tcW w:w="60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"/>
              </w:rPr>
              <w:t>普通</w:t>
            </w:r>
          </w:p>
        </w:tc>
        <w:tc>
          <w:tcPr>
            <w:tcW w:w="79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"/>
              </w:rPr>
              <w:t>放射性药品使用许可证</w:t>
            </w:r>
          </w:p>
        </w:tc>
        <w:tc>
          <w:tcPr>
            <w:tcW w:w="9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"/>
              </w:rPr>
              <w:t>川放药用字第202</w:t>
            </w:r>
            <w:r>
              <w:rPr>
                <w:rFonts w:hint="eastAsia" w:ascii="仿宋_GB2312" w:hAnsi="仿宋_GB2312" w:cs="仿宋_GB2312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"/>
              </w:rPr>
              <w:t>4</w:t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"/>
              </w:rPr>
              <w:t>0801号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8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"/>
              </w:rPr>
              <w:t>换发</w:t>
            </w:r>
          </w:p>
        </w:tc>
        <w:tc>
          <w:tcPr>
            <w:tcW w:w="11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"/>
              </w:rPr>
              <w:t>202</w:t>
            </w:r>
            <w:r>
              <w:rPr>
                <w:rFonts w:hint="eastAsia" w:ascii="仿宋_GB2312" w:hAnsi="仿宋_GB2312" w:cs="仿宋_GB2312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"/>
              </w:rPr>
              <w:t>4</w:t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"/>
              </w:rPr>
              <w:t>-</w:t>
            </w:r>
            <w:r>
              <w:rPr>
                <w:rFonts w:hint="eastAsia" w:ascii="仿宋_GB2312" w:hAnsi="仿宋_GB2312" w:cs="仿宋_GB2312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"/>
              </w:rPr>
              <w:t>11</w:t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"/>
              </w:rPr>
              <w:t>-</w:t>
            </w:r>
            <w:r>
              <w:rPr>
                <w:rFonts w:hint="eastAsia" w:ascii="仿宋_GB2312" w:hAnsi="仿宋_GB2312" w:cs="仿宋_GB2312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"/>
              </w:rPr>
              <w:t>20</w:t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1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"/>
              </w:rPr>
              <w:t>202</w:t>
            </w:r>
            <w:r>
              <w:rPr>
                <w:rFonts w:hint="eastAsia" w:ascii="仿宋_GB2312" w:hAnsi="仿宋_GB2312" w:cs="仿宋_GB2312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"/>
              </w:rPr>
              <w:t>4</w:t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"/>
              </w:rPr>
              <w:t>-</w:t>
            </w:r>
            <w:r>
              <w:rPr>
                <w:rFonts w:hint="eastAsia" w:ascii="仿宋_GB2312" w:hAnsi="仿宋_GB2312" w:cs="仿宋_GB2312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"/>
              </w:rPr>
              <w:t>11</w:t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"/>
              </w:rPr>
              <w:t>-</w:t>
            </w:r>
            <w:r>
              <w:rPr>
                <w:rFonts w:hint="eastAsia" w:ascii="仿宋_GB2312" w:hAnsi="仿宋_GB2312" w:cs="仿宋_GB2312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"/>
              </w:rPr>
              <w:t>20</w:t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11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"/>
              </w:rPr>
              <w:t>202</w:t>
            </w:r>
            <w:r>
              <w:rPr>
                <w:rFonts w:hint="eastAsia" w:ascii="仿宋_GB2312" w:hAnsi="仿宋_GB2312" w:cs="仿宋_GB2312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"/>
              </w:rPr>
              <w:t>9</w:t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"/>
              </w:rPr>
              <w:t>-</w:t>
            </w:r>
            <w:r>
              <w:rPr>
                <w:rFonts w:hint="eastAsia" w:ascii="仿宋_GB2312" w:hAnsi="仿宋_GB2312" w:cs="仿宋_GB2312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"/>
              </w:rPr>
              <w:t>11</w:t>
            </w: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"/>
              </w:rPr>
              <w:t>-</w:t>
            </w:r>
            <w:r>
              <w:rPr>
                <w:rFonts w:hint="eastAsia" w:ascii="仿宋_GB2312" w:hAnsi="仿宋_GB2312" w:cs="仿宋_GB2312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7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2"/>
                <w:sz w:val="18"/>
                <w:szCs w:val="18"/>
                <w:u w:val="none"/>
                <w:lang w:val="en-US" w:eastAsia="zh-CN" w:bidi="ar"/>
              </w:rPr>
              <w:t>四川省药品监督管理局</w:t>
            </w:r>
          </w:p>
        </w:tc>
        <w:tc>
          <w:tcPr>
            <w:tcW w:w="94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sz w:val="18"/>
                <w:szCs w:val="18"/>
                <w:vertAlign w:val="baseline"/>
                <w:lang w:val="en-US" w:eastAsia="zh-CN"/>
              </w:rPr>
              <w:t>广元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vertAlign w:val="baseline"/>
                <w:lang w:val="en-US" w:eastAsia="zh-CN"/>
              </w:rPr>
              <w:t>市市场监管局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Q2NDcwMjJhZDNiZmIzZGYwMGYyNTczOTdhYjk3NzMifQ=="/>
  </w:docVars>
  <w:rsids>
    <w:rsidRoot w:val="477647E9"/>
    <w:rsid w:val="227F3321"/>
    <w:rsid w:val="477647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2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Office_10.8.2.7164_F1E327BC-269C-435d-A152-05C5408002CA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2023-05-17T02:06:00Z</dcterms:created>
  <dc:creator>maoxian</dc:creator>
  <cp:lastModifiedBy>Administrator</cp:lastModifiedBy>
  <dcterms:modified xsi:type="dcterms:W3CDTF">2024-11-20T08:58:13Z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2052-10.8.2.7164</vt:lpwstr>
  </property>
  <property fmtid="{D5CDD505-2E9C-101B-9397-08002B2CF9AE}" pid="3" name="ICV">
    <vt:lpwstr>8B2BCE08818C49F8AE442D1BE4641BFA_11</vt:lpwstr>
  </property>
</Properties>
</file>