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1D724">
      <w:pPr>
        <w:pageBreakBefore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附件4</w:t>
      </w:r>
    </w:p>
    <w:p w14:paraId="7C630B82">
      <w:pPr>
        <w:spacing w:line="600" w:lineRule="exact"/>
        <w:jc w:val="center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不合格项目解读</w:t>
      </w:r>
    </w:p>
    <w:p w14:paraId="373984E0">
      <w:pPr>
        <w:spacing w:line="600" w:lineRule="exact"/>
        <w:jc w:val="center"/>
        <w:rPr>
          <w:rFonts w:hint="default" w:ascii="Times New Roman" w:hAnsi="Times New Roman" w:eastAsia="黑体" w:cs="Times New Roman"/>
          <w:sz w:val="44"/>
          <w:szCs w:val="44"/>
        </w:rPr>
      </w:pPr>
    </w:p>
    <w:p w14:paraId="67592523">
      <w:pPr>
        <w:adjustRightInd w:val="0"/>
        <w:spacing w:line="600" w:lineRule="exact"/>
        <w:ind w:firstLine="602" w:firstLineChars="200"/>
        <w:outlineLvl w:val="0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一、葱中不合格项目噻虫嗪解读</w:t>
      </w:r>
    </w:p>
    <w:p w14:paraId="005830BA">
      <w:p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84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噻虫嗪是</w:t>
      </w:r>
      <w:bookmarkStart w:id="0" w:name="_Hlk80211956"/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一种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第二代烟碱类高效低毒杀虫剂，用于作物的病虫害防治。《食品安全国家标准 食品中农药最大残留限量》（GB 2763—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）中规定，噻虫嗪在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葱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中的最大残留限量值为0.3mg/kg。少量的农药残留不会引起人体急性中毒，但长期食用农药残留超标的食品，容易在人体内产生累计毒性，对人体健康产生不良影响。</w:t>
      </w:r>
    </w:p>
    <w:p w14:paraId="5541AA6C">
      <w:p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84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Hlk80211988"/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超标原因：</w:t>
      </w:r>
      <w:bookmarkEnd w:id="1"/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可能由于施药量过大，或者使用频率过高，亦或者对农药使用的安全间隔期不了解、没有严格执行农药停药期造成。</w:t>
      </w:r>
    </w:p>
    <w:p w14:paraId="7F582B63">
      <w:pPr>
        <w:adjustRightInd w:val="0"/>
        <w:spacing w:line="600" w:lineRule="exact"/>
        <w:ind w:firstLine="602" w:firstLineChars="200"/>
        <w:outlineLvl w:val="0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豇豆</w:t>
      </w: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中不合格项目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毒死蜱</w:t>
      </w: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解读</w:t>
      </w:r>
    </w:p>
    <w:p w14:paraId="69E933F4">
      <w:p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84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毒死蜱是属于有机磷杀虫剂，高效广谱，在土壤中持效期长，因此对地下害虫有很好的防治作用、对鱼类及水生生物毒性较高。毒死蜱属于部分范围禁用农药，禁止在蔬菜上使用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，《食品安全国家标准 食品中农药最大残留限量》（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GB 2763-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）中规定，毒死蜱在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豇豆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中的最大残留限量分别为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0.02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mg/kg。毒死蜱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其几乎不溶于水，消费者在家中用水很难去除。长期暴露在含有毒死蜱的环境中，可能会导致神经毒性、生殖毒性，影响胚胎的生长发育。少量的农药残留不会引起人体急性中毒，但长期食用农药残留超标的食品，对人体健康有一定影响。</w:t>
      </w:r>
    </w:p>
    <w:p w14:paraId="21382F8D">
      <w:p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84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豇豆</w:t>
      </w:r>
      <w:r>
        <w:rPr>
          <w:rFonts w:hint="eastAsia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中毒死蜱超标的原因：可能是违规使用禁用农药；也可能是环境中残留农药的迁移性污染。</w:t>
      </w:r>
      <w:r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14:textFill>
            <w14:solidFill>
              <w14:schemeClr w14:val="tx1"/>
            </w14:solidFill>
          </w14:textFill>
        </w:rPr>
        <w:t> </w:t>
      </w:r>
      <w:bookmarkStart w:id="2" w:name="_GoBack"/>
      <w:bookmarkEnd w:id="2"/>
    </w:p>
    <w:p w14:paraId="7AB82270">
      <w:p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84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6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1B49DC"/>
    <w:multiLevelType w:val="multilevel"/>
    <w:tmpl w:val="1D1B49DC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NTdjMTZhOGNmZTAwZGI5OGNiNjQzODRkMzAzZTgifQ=="/>
  </w:docVars>
  <w:rsids>
    <w:rsidRoot w:val="78E100A5"/>
    <w:rsid w:val="001E752F"/>
    <w:rsid w:val="002E6D8C"/>
    <w:rsid w:val="00511354"/>
    <w:rsid w:val="008052B2"/>
    <w:rsid w:val="008877EC"/>
    <w:rsid w:val="00992363"/>
    <w:rsid w:val="00B174F2"/>
    <w:rsid w:val="00C71288"/>
    <w:rsid w:val="00CA445E"/>
    <w:rsid w:val="01066A48"/>
    <w:rsid w:val="01D13162"/>
    <w:rsid w:val="02203B3A"/>
    <w:rsid w:val="02AB5AF9"/>
    <w:rsid w:val="04BC223F"/>
    <w:rsid w:val="06824DC3"/>
    <w:rsid w:val="13620456"/>
    <w:rsid w:val="138403CC"/>
    <w:rsid w:val="13AE3E1F"/>
    <w:rsid w:val="15282FD9"/>
    <w:rsid w:val="18D25736"/>
    <w:rsid w:val="1A705206"/>
    <w:rsid w:val="1D70376F"/>
    <w:rsid w:val="1E124827"/>
    <w:rsid w:val="219C2D85"/>
    <w:rsid w:val="24431BDE"/>
    <w:rsid w:val="2B2A7653"/>
    <w:rsid w:val="2B2E115E"/>
    <w:rsid w:val="2C22032B"/>
    <w:rsid w:val="2D947006"/>
    <w:rsid w:val="2EC7336C"/>
    <w:rsid w:val="30030473"/>
    <w:rsid w:val="311566B0"/>
    <w:rsid w:val="34254E5C"/>
    <w:rsid w:val="35917DCF"/>
    <w:rsid w:val="380134EA"/>
    <w:rsid w:val="39425221"/>
    <w:rsid w:val="3A2B0CF2"/>
    <w:rsid w:val="3D8F270C"/>
    <w:rsid w:val="3F3910B3"/>
    <w:rsid w:val="41B15F81"/>
    <w:rsid w:val="4642189D"/>
    <w:rsid w:val="471E5E67"/>
    <w:rsid w:val="4950607F"/>
    <w:rsid w:val="49DF11B1"/>
    <w:rsid w:val="4F2C6C47"/>
    <w:rsid w:val="54AA6F8B"/>
    <w:rsid w:val="54B33859"/>
    <w:rsid w:val="55CE23EF"/>
    <w:rsid w:val="56A31EE4"/>
    <w:rsid w:val="56F5763F"/>
    <w:rsid w:val="57B8376D"/>
    <w:rsid w:val="58F05189"/>
    <w:rsid w:val="59C363FA"/>
    <w:rsid w:val="5CA249EC"/>
    <w:rsid w:val="60123C37"/>
    <w:rsid w:val="611B75E6"/>
    <w:rsid w:val="6138591F"/>
    <w:rsid w:val="63781235"/>
    <w:rsid w:val="63D538F9"/>
    <w:rsid w:val="646D58E0"/>
    <w:rsid w:val="65B77C86"/>
    <w:rsid w:val="663F066E"/>
    <w:rsid w:val="67EE4F89"/>
    <w:rsid w:val="6ABC7BC7"/>
    <w:rsid w:val="6BE5028F"/>
    <w:rsid w:val="6E8757F0"/>
    <w:rsid w:val="71E835F0"/>
    <w:rsid w:val="724E6D50"/>
    <w:rsid w:val="729D1A86"/>
    <w:rsid w:val="7329331A"/>
    <w:rsid w:val="73BB013C"/>
    <w:rsid w:val="74987E39"/>
    <w:rsid w:val="75D36715"/>
    <w:rsid w:val="786A240A"/>
    <w:rsid w:val="78E100A5"/>
    <w:rsid w:val="794A5D98"/>
    <w:rsid w:val="7F99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semiHidden/>
    <w:unhideWhenUsed/>
    <w:qFormat/>
    <w:uiPriority w:val="99"/>
    <w:pPr>
      <w:ind w:firstLine="420"/>
    </w:pPr>
  </w:style>
  <w:style w:type="character" w:styleId="9">
    <w:name w:val="Strong"/>
    <w:basedOn w:val="8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1254</Words>
  <Characters>1348</Characters>
  <Lines>1</Lines>
  <Paragraphs>2</Paragraphs>
  <TotalTime>1</TotalTime>
  <ScaleCrop>false</ScaleCrop>
  <LinksUpToDate>false</LinksUpToDate>
  <CharactersWithSpaces>1371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“青柠檬酸加甜”</cp:lastModifiedBy>
  <cp:lastPrinted>2022-06-29T01:06:00Z</cp:lastPrinted>
  <dcterms:modified xsi:type="dcterms:W3CDTF">2024-10-09T08:08:37Z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583EB75BEE4043C4896B6F18A387FFBE_13</vt:lpwstr>
  </property>
</Properties>
</file>