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本次检验项目</w:t>
      </w:r>
    </w:p>
    <w:p>
      <w:pPr>
        <w:spacing w:line="600" w:lineRule="exact"/>
        <w:jc w:val="center"/>
        <w:rPr>
          <w:rFonts w:hint="eastAsia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一、蔬菜制品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抽检依据为GB 2760-2014《食品安全国家标准 食品添加剂使用标准》、GB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 xml:space="preserve"> 2762-2022《食品安全国家标准 食品中污染物限量》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蔬菜干制品检验项目包括铅(以Pb计)、苯甲酸及其钠盐(以苯甲酸计)、山梨酸及其钾盐(以山梨酸计)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二、淀粉及淀粉制品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抽检依据为GB 2760-2014《食品安全国家标准 食品添加剂使用标准》、GB 2762-2022《食品安全国家标准 食品中污染物限量》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粉丝粉条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检验项目包括铅(以Pb计)、苯甲酸及其钠盐(以苯甲酸计)、山梨酸及其钾盐(以山梨酸计)、铝的残留量(干样品,以Al计)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其他淀粉制品检验项目包括苯甲酸及其钠盐(以苯甲酸计)、山梨酸及其钾盐(以山梨酸计)、铝的残留量(干样品,以Al计)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三、餐饮食品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抽检依据为GB 2760-2014《食品安全国家标准 食品添加剂使用标准》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馒头花卷(自制)检验项目包括铅(以Pb计)、苯甲酸及其钠盐(以苯甲酸计)、山梨酸及其钾盐(以山梨酸计)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糖精钠(以糖精计)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包子(自制)检验项目包括铅(以Pb计)、苯甲酸及其钠盐(以苯甲酸计)、山梨酸及其钾盐(以山梨酸计)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糖精钠(以糖精计)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油饼油条(自制)检验项目包括铝的残留量(干样品,以Al计)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（一）蔬菜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抽检依据为GB 2762-2022《食品安全国家标准 食品中污染物限量》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百菌清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啶虫脒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二甲戊灵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镉(以Cd计)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甲拌磷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腈菌唑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乐果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氯氟氰菊酯和高效氯氟氰菊酯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氯氰菊酯和高效氯氰菊酯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马拉硫磷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咪鲜胺和咪鲜胺锰盐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灭蝇胺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三氯杀螨醇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水胺硫磷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辛硫磷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napToGrid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  <w:t>（二）水产品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抽检依据为GB 2733-2015《食品安全国家标准 鲜、冻动物性水产品》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农业农村部公告 第250号《食品动物中禁止使用的药品及其他化合物清单》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多氯联苯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恩诺沙星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呋喃它酮代谢物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呋喃西林代谢物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呋喃唑酮代谢物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镉(以Cd计)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磺胺类(总量)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甲硝唑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甲氧苄啶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孔雀石绿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氯霉素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培氟沙星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五氯酚酸钠(以五氯酚计)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氧氟沙星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hint="eastAsia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保健食品</w:t>
      </w:r>
    </w:p>
    <w:p>
      <w:pPr>
        <w:adjustRightInd w:val="0"/>
        <w:spacing w:line="600" w:lineRule="exact"/>
        <w:ind w:firstLine="640" w:firstLineChars="200"/>
        <w:outlineLvl w:val="0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16740-2014《食品安全国家标准 保健食品》、企业标准Q/JXXSW 0021S-2022《鑫玺牌胖大海糖》、企业标准Q/WSY 0208S-2021《威士雅®维生素C咀嚼片(香橙味)》、企业标准Q/JBH 0014S-2022《随欣牌川贝枇杷胖大海糖》、企业标准Q/AZF 0004S-2022《珠峰牌维生素C咀嚼片》、企业标准Q/WNB 0028S-2022《保健食品金奥力牌维生素C泡腾片(甜橙味)》、企业标准Q/JXXSW 0011S-2022《鑫玺牌金銀花含片》、企业标准Q/SYT 0097S-2022《优力盖®钙维生素D咀嚼片》、企业标准Q/MXL 0080S-2019《佰思佳牌维生素C泡腾片(草莓味)》、企业标准Q/MXL 0085S-2020《佰思佳®维生素C泡腾片(甜橙味)》、企业标准Q/GDXL 0028S-2022《天灿®氨糖软骨素加钙片》。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沙门氏菌、金黄色葡萄球菌、霉菌和酵母、大肠菌群、菌落总数、铅(以Pb计)、总黄酮(以芦丁计)、总汞(以Hg计)、总砷(以As计)、维生素C(以L-抗坏血酸计)、总皂苷(以人参皂苷Re计)、崩解时限、溶化性、维生素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D₃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(以胆钙化醇计)、钙(以Ca计)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NDVlZWVlZWM3MTVkMWIwNmU2MDNkZDAyYTEwMTcifQ=="/>
  </w:docVars>
  <w:rsids>
    <w:rsidRoot w:val="0AA316B9"/>
    <w:rsid w:val="02A30E94"/>
    <w:rsid w:val="095F2F6D"/>
    <w:rsid w:val="0AA316B9"/>
    <w:rsid w:val="0B0D4B4F"/>
    <w:rsid w:val="0F1A028E"/>
    <w:rsid w:val="13954387"/>
    <w:rsid w:val="1D091942"/>
    <w:rsid w:val="235A6A54"/>
    <w:rsid w:val="28D56B7C"/>
    <w:rsid w:val="2CCB0600"/>
    <w:rsid w:val="30696528"/>
    <w:rsid w:val="3A045513"/>
    <w:rsid w:val="4352109E"/>
    <w:rsid w:val="49EC4EBF"/>
    <w:rsid w:val="4C9E2D9C"/>
    <w:rsid w:val="50AD2009"/>
    <w:rsid w:val="51CC64BF"/>
    <w:rsid w:val="54A81A80"/>
    <w:rsid w:val="54CA223A"/>
    <w:rsid w:val="574865E8"/>
    <w:rsid w:val="60940AF0"/>
    <w:rsid w:val="665A1E94"/>
    <w:rsid w:val="713003C1"/>
    <w:rsid w:val="73AA5CF0"/>
    <w:rsid w:val="73E62FB9"/>
    <w:rsid w:val="745148D6"/>
    <w:rsid w:val="767D094D"/>
    <w:rsid w:val="767D72B6"/>
    <w:rsid w:val="7A0C3049"/>
    <w:rsid w:val="7DB87774"/>
    <w:rsid w:val="7E8E1314"/>
    <w:rsid w:val="FFF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32"/>
      <w:szCs w:val="24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1651</Words>
  <Characters>1755</Characters>
  <Lines>0</Lines>
  <Paragraphs>0</Paragraphs>
  <TotalTime>2</TotalTime>
  <ScaleCrop>false</ScaleCrop>
  <LinksUpToDate>false</LinksUpToDate>
  <CharactersWithSpaces>1774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2022-06-28T12:01:00Z</dcterms:created>
  <dc:creator>星辰</dc:creator>
  <cp:lastModifiedBy>user</cp:lastModifiedBy>
  <dcterms:modified xsi:type="dcterms:W3CDTF">2023-11-30T08:34:10Z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EDA968B36CC14A6AA0EF71E958CAC5B1_13</vt:lpwstr>
  </property>
</Properties>
</file>