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0768" w:rsidRPr="007C19F8" w:rsidRDefault="00C213F7">
      <w:pPr>
        <w:pageBreakBefore/>
        <w:adjustRightInd w:val="0"/>
        <w:spacing w:line="600" w:lineRule="exact"/>
        <w:rPr>
          <w:rFonts w:ascii="宋体" w:eastAsia="宋体" w:hAnsi="宋体" w:cs="宋体"/>
          <w:sz w:val="44"/>
          <w:szCs w:val="44"/>
        </w:rPr>
      </w:pPr>
      <w:r w:rsidRPr="007C19F8">
        <w:rPr>
          <w:rFonts w:ascii="宋体" w:eastAsia="宋体" w:hAnsi="宋体" w:cs="宋体" w:hint="eastAsia"/>
          <w:sz w:val="44"/>
          <w:szCs w:val="44"/>
        </w:rPr>
        <w:t>附件1</w:t>
      </w:r>
    </w:p>
    <w:p w:rsidR="00AF0768" w:rsidRPr="007C19F8" w:rsidRDefault="00C213F7">
      <w:pPr>
        <w:spacing w:line="600" w:lineRule="exact"/>
        <w:jc w:val="center"/>
        <w:rPr>
          <w:rFonts w:ascii="仿宋_GB2312" w:eastAsia="仿宋_GB2312" w:hAnsi="Times New Roman" w:cs="Times New Roman"/>
          <w:sz w:val="44"/>
          <w:szCs w:val="44"/>
        </w:rPr>
      </w:pPr>
      <w:r w:rsidRPr="007C19F8">
        <w:rPr>
          <w:rFonts w:ascii="仿宋_GB2312" w:eastAsia="仿宋_GB2312" w:hAnsi="Times New Roman" w:cs="Times New Roman" w:hint="eastAsia"/>
          <w:sz w:val="44"/>
          <w:szCs w:val="44"/>
        </w:rPr>
        <w:t>本次检验项目</w:t>
      </w:r>
    </w:p>
    <w:p w:rsidR="00AF0768" w:rsidRPr="003151B4" w:rsidRDefault="00AF0768">
      <w:pPr>
        <w:spacing w:line="600" w:lineRule="exact"/>
        <w:jc w:val="center"/>
        <w:rPr>
          <w:rFonts w:ascii="仿宋_GB2312" w:eastAsia="仿宋_GB2312" w:hAnsi="Times New Roman" w:cs="Times New Roman"/>
          <w:sz w:val="32"/>
          <w:szCs w:val="32"/>
        </w:rPr>
      </w:pPr>
    </w:p>
    <w:p w:rsidR="00AF0768" w:rsidRPr="003151B4" w:rsidRDefault="00322031" w:rsidP="003151B4">
      <w:pPr>
        <w:adjustRightInd w:val="0"/>
        <w:spacing w:line="600" w:lineRule="exact"/>
        <w:ind w:firstLineChars="200" w:firstLine="643"/>
        <w:outlineLvl w:val="1"/>
        <w:rPr>
          <w:rFonts w:ascii="仿宋_GB2312" w:eastAsia="仿宋_GB2312" w:hAnsi="宋体" w:cs="宋体"/>
          <w:b/>
          <w:sz w:val="32"/>
          <w:szCs w:val="32"/>
        </w:rPr>
      </w:pPr>
      <w:r>
        <w:rPr>
          <w:rFonts w:ascii="仿宋_GB2312" w:eastAsia="仿宋_GB2312" w:hAnsi="宋体" w:cs="宋体" w:hint="eastAsia"/>
          <w:b/>
          <w:sz w:val="32"/>
          <w:szCs w:val="32"/>
        </w:rPr>
        <w:t>一、</w:t>
      </w:r>
      <w:r w:rsidR="00C213F7" w:rsidRPr="003151B4">
        <w:rPr>
          <w:rFonts w:ascii="仿宋_GB2312" w:eastAsia="仿宋_GB2312" w:hAnsi="宋体" w:cs="宋体" w:hint="eastAsia"/>
          <w:b/>
          <w:sz w:val="32"/>
          <w:szCs w:val="32"/>
        </w:rPr>
        <w:t>抽检依据</w:t>
      </w:r>
    </w:p>
    <w:p w:rsidR="00AF0768" w:rsidRPr="003151B4" w:rsidRDefault="00C213F7" w:rsidP="003151B4">
      <w:pPr>
        <w:adjustRightInd w:val="0"/>
        <w:spacing w:line="60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3151B4">
        <w:rPr>
          <w:rFonts w:ascii="仿宋_GB2312" w:eastAsia="仿宋_GB2312" w:hAnsi="宋体" w:cs="宋体" w:hint="eastAsia"/>
          <w:kern w:val="0"/>
          <w:sz w:val="32"/>
          <w:szCs w:val="32"/>
        </w:rPr>
        <w:t>抽检依据为GB 22556-2008《豆芽卫生标准》、GB 2760-2014《食品安全国家标准 食品添加剂使用标准》、GB 2762-2022《食品安全国家标准 食品中污染物限量》、GB 2763.1-2022《食品安全国家标准 食品中2,4-滴丁酸钠盐等112种农药最大残留限量》、GB 2763-2021《食品安全国家标准 食品中农药最大残留限量》、GB 31650.1-2022《食品安全国家标准 食品中41种兽药最大残留限量》、GB 31650-2019《食品安全国家标准 食品中兽药最大残留限量》、国家食品药品监督管理总局 农业部 国家卫生和计划生育委员会关于豆芽生产过程中禁止使用6-苄基腺嘌呤等物质的公告(2015 年第 11 号)、农业农村部公告 第250号《食品动物中禁止使用的药品及其他化合物清单》等标准及产品明示标准和质量要求。</w:t>
      </w:r>
    </w:p>
    <w:p w:rsidR="00AF0768" w:rsidRPr="003151B4" w:rsidRDefault="00322031" w:rsidP="003151B4">
      <w:pPr>
        <w:adjustRightInd w:val="0"/>
        <w:spacing w:line="600" w:lineRule="exact"/>
        <w:ind w:firstLineChars="200" w:firstLine="643"/>
        <w:outlineLvl w:val="1"/>
        <w:rPr>
          <w:rFonts w:ascii="仿宋_GB2312" w:eastAsia="仿宋_GB2312" w:hAnsi="宋体" w:cs="宋体"/>
          <w:b/>
          <w:sz w:val="32"/>
          <w:szCs w:val="32"/>
        </w:rPr>
      </w:pPr>
      <w:r>
        <w:rPr>
          <w:rFonts w:ascii="仿宋_GB2312" w:eastAsia="仿宋_GB2312" w:hAnsi="宋体" w:cs="宋体" w:hint="eastAsia"/>
          <w:b/>
          <w:sz w:val="32"/>
          <w:szCs w:val="32"/>
        </w:rPr>
        <w:t>二、</w:t>
      </w:r>
      <w:r w:rsidR="00C213F7" w:rsidRPr="003151B4">
        <w:rPr>
          <w:rFonts w:ascii="仿宋_GB2312" w:eastAsia="仿宋_GB2312" w:hAnsi="宋体" w:cs="宋体" w:hint="eastAsia"/>
          <w:b/>
          <w:sz w:val="32"/>
          <w:szCs w:val="32"/>
        </w:rPr>
        <w:t>检验项目</w:t>
      </w:r>
    </w:p>
    <w:p w:rsidR="00AF0768" w:rsidRPr="003151B4" w:rsidRDefault="00C213F7" w:rsidP="003151B4">
      <w:pPr>
        <w:adjustRightInd w:val="0"/>
        <w:spacing w:line="60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3151B4">
        <w:rPr>
          <w:rFonts w:ascii="仿宋_GB2312" w:eastAsia="仿宋_GB2312" w:hAnsi="宋体" w:cs="宋体" w:hint="eastAsia"/>
          <w:kern w:val="0"/>
          <w:sz w:val="32"/>
          <w:szCs w:val="32"/>
        </w:rPr>
        <w:t>菠菜检验项目包括铅(以Pb计)、镉(以Cd计)、铬(以Cr计)、毒死蜱、氟虫腈、氯氟氰菊酯和高效氯氟氰菊酯、氯氰菊酯和高效氯氰菊酯、氧乐果。</w:t>
      </w:r>
    </w:p>
    <w:p w:rsidR="00AF0768" w:rsidRPr="003151B4" w:rsidRDefault="00C213F7" w:rsidP="003151B4">
      <w:pPr>
        <w:adjustRightInd w:val="0"/>
        <w:spacing w:line="60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3151B4">
        <w:rPr>
          <w:rFonts w:ascii="仿宋_GB2312" w:eastAsia="仿宋_GB2312" w:hAnsi="宋体" w:cs="宋体" w:hint="eastAsia"/>
          <w:kern w:val="0"/>
          <w:sz w:val="32"/>
          <w:szCs w:val="32"/>
        </w:rPr>
        <w:t>淡水虾检验项目包括镉(以Cd计)、孔雀石绿、氯霉素、恩诺沙星、五氯酚酸钠(以五氯酚计)、氧氟沙星、诺氟沙星。</w:t>
      </w:r>
    </w:p>
    <w:p w:rsidR="00AF0768" w:rsidRPr="003151B4" w:rsidRDefault="00C213F7" w:rsidP="003151B4">
      <w:pPr>
        <w:adjustRightInd w:val="0"/>
        <w:spacing w:line="60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3151B4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淡水鱼检验项目包括恩</w:t>
      </w:r>
      <w:bookmarkStart w:id="0" w:name="_GoBack"/>
      <w:bookmarkEnd w:id="0"/>
      <w:r w:rsidRPr="003151B4">
        <w:rPr>
          <w:rFonts w:ascii="仿宋_GB2312" w:eastAsia="仿宋_GB2312" w:hAnsi="宋体" w:cs="宋体" w:hint="eastAsia"/>
          <w:kern w:val="0"/>
          <w:sz w:val="32"/>
          <w:szCs w:val="32"/>
        </w:rPr>
        <w:t>诺沙星、地西泮、孔雀石绿、氯霉素、五氯酚酸钠(以五氯酚计)、氧氟沙星、诺氟沙星、培氟沙星。</w:t>
      </w:r>
    </w:p>
    <w:p w:rsidR="00AF0768" w:rsidRPr="003151B4" w:rsidRDefault="00C213F7" w:rsidP="003151B4">
      <w:pPr>
        <w:adjustRightInd w:val="0"/>
        <w:spacing w:line="60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3151B4">
        <w:rPr>
          <w:rFonts w:ascii="仿宋_GB2312" w:eastAsia="仿宋_GB2312" w:hAnsi="宋体" w:cs="宋体" w:hint="eastAsia"/>
          <w:kern w:val="0"/>
          <w:sz w:val="32"/>
          <w:szCs w:val="32"/>
        </w:rPr>
        <w:t>豆芽检验项目包括铅(以Pb计)、总汞(以Hg计)、4-氯苯氧乙酸钠(以4-氯苯氧乙酸计)、6-苄基腺嘌呤(6-BA)、亚硫酸盐(以SO₂计)。</w:t>
      </w:r>
    </w:p>
    <w:p w:rsidR="00AF0768" w:rsidRPr="003151B4" w:rsidRDefault="00C213F7" w:rsidP="003151B4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3151B4">
        <w:rPr>
          <w:rFonts w:ascii="仿宋_GB2312" w:eastAsia="仿宋_GB2312" w:hAnsi="宋体" w:cs="宋体" w:hint="eastAsia"/>
          <w:kern w:val="0"/>
          <w:sz w:val="32"/>
          <w:szCs w:val="32"/>
        </w:rPr>
        <w:t>柑、橘检验项目包括丙溴磷、苯醚甲环唑、水胺硫磷、氧乐果、氯氟氰菊酯和高效氯氟氰菊酯、三唑磷、克百威、联苯菊酯。</w:t>
      </w:r>
    </w:p>
    <w:p w:rsidR="00AF0768" w:rsidRPr="003151B4" w:rsidRDefault="00C213F7" w:rsidP="003151B4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3151B4">
        <w:rPr>
          <w:rFonts w:ascii="仿宋_GB2312" w:eastAsia="仿宋_GB2312" w:hAnsi="宋体" w:cs="宋体" w:hint="eastAsia"/>
          <w:kern w:val="0"/>
          <w:sz w:val="32"/>
          <w:szCs w:val="32"/>
        </w:rPr>
        <w:t>海水虾检验项目包括镉(以Cd计)、二氧化硫残留量、孔雀石绿、氯霉素、恩诺沙星、五氯酚酸钠(以五氯酚计)、诺氟沙星。</w:t>
      </w:r>
    </w:p>
    <w:p w:rsidR="00AF0768" w:rsidRPr="003151B4" w:rsidRDefault="00C213F7" w:rsidP="003151B4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3151B4">
        <w:rPr>
          <w:rFonts w:ascii="仿宋_GB2312" w:eastAsia="仿宋_GB2312" w:hAnsi="宋体" w:cs="宋体" w:hint="eastAsia"/>
          <w:kern w:val="0"/>
          <w:sz w:val="32"/>
          <w:szCs w:val="32"/>
        </w:rPr>
        <w:t>海水蟹检验项目包括镉(以Cd计)、二氧化硫残留量、孔雀石绿、氯霉素、呋喃妥因代谢物、五氯酚酸钠(以五氯酚计)、诺氟沙星。</w:t>
      </w:r>
    </w:p>
    <w:p w:rsidR="00AF0768" w:rsidRPr="003151B4" w:rsidRDefault="00C213F7" w:rsidP="003151B4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3151B4">
        <w:rPr>
          <w:rFonts w:ascii="仿宋_GB2312" w:eastAsia="仿宋_GB2312" w:hAnsi="宋体" w:cs="宋体" w:hint="eastAsia"/>
          <w:kern w:val="0"/>
          <w:sz w:val="32"/>
          <w:szCs w:val="32"/>
        </w:rPr>
        <w:t>海水鱼检验项目包括恩诺沙星、镉(以Cd计)、孔雀石绿、氯霉素、五氯酚酸钠(以五氯酚计)、氧氟沙星、培氟沙星。鸡蛋检验项目包括甲硝唑、氯霉素、恩诺沙星、沙拉沙星、氧氟沙星、氟苯尼考、地美硝唑、氟虫腈。</w:t>
      </w:r>
    </w:p>
    <w:p w:rsidR="00AF0768" w:rsidRPr="003151B4" w:rsidRDefault="00C213F7" w:rsidP="003151B4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3151B4">
        <w:rPr>
          <w:rFonts w:ascii="仿宋_GB2312" w:eastAsia="仿宋_GB2312" w:hAnsi="宋体" w:cs="宋体" w:hint="eastAsia"/>
          <w:kern w:val="0"/>
          <w:sz w:val="32"/>
          <w:szCs w:val="32"/>
        </w:rPr>
        <w:t>鸡肉检验项目包括尼卡巴嗪、恩诺沙星、甲氧苄啶、氯霉素、五氯酚酸钠(以五氯酚计)、氧氟沙星、培氟沙星、诺氟沙星。</w:t>
      </w:r>
    </w:p>
    <w:p w:rsidR="00AF0768" w:rsidRPr="003151B4" w:rsidRDefault="00C213F7" w:rsidP="003151B4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3151B4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鸡蛋检验项目包括甲硝唑、氯霉素、恩诺沙星、沙拉沙星、氧氟沙星、氟苯尼考、地美硝唑、氟虫腈。</w:t>
      </w:r>
    </w:p>
    <w:p w:rsidR="00AF0768" w:rsidRPr="003151B4" w:rsidRDefault="00C213F7" w:rsidP="003151B4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3151B4">
        <w:rPr>
          <w:rFonts w:ascii="仿宋_GB2312" w:eastAsia="仿宋_GB2312" w:hAnsi="宋体" w:cs="宋体" w:hint="eastAsia"/>
          <w:kern w:val="0"/>
          <w:sz w:val="32"/>
          <w:szCs w:val="32"/>
        </w:rPr>
        <w:t>豇豆检验项目包括倍硫磷、啶虫脒、毒死蜱、甲胺磷、克百威、灭蝇胺、噻虫胺、噻虫嗪。</w:t>
      </w:r>
    </w:p>
    <w:p w:rsidR="00AF0768" w:rsidRPr="003151B4" w:rsidRDefault="00C213F7" w:rsidP="003151B4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3151B4">
        <w:rPr>
          <w:rFonts w:ascii="仿宋_GB2312" w:eastAsia="仿宋_GB2312" w:hAnsi="宋体" w:cs="宋体" w:hint="eastAsia"/>
          <w:kern w:val="0"/>
          <w:sz w:val="32"/>
          <w:szCs w:val="32"/>
        </w:rPr>
        <w:t>韭菜检验项目包括镉(以Cd计)、敌敌畏、毒死蜱、腐霉利、甲胺磷、氯氟氰菊酯和高效氯氟氰菊酯、氯氰菊酯和高效氯氰菊酯、氧乐果。</w:t>
      </w:r>
    </w:p>
    <w:p w:rsidR="00AF0768" w:rsidRPr="003151B4" w:rsidRDefault="00C213F7" w:rsidP="003151B4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3151B4">
        <w:rPr>
          <w:rFonts w:ascii="仿宋_GB2312" w:eastAsia="仿宋_GB2312" w:hAnsi="宋体" w:cs="宋体" w:hint="eastAsia"/>
          <w:kern w:val="0"/>
          <w:sz w:val="32"/>
          <w:szCs w:val="32"/>
        </w:rPr>
        <w:t>辣椒检验项目包括镉(以Cd计)、敌敌畏、毒死蜱、甲拌磷、克百威、噻虫胺、噻虫嗪、氧乐果。</w:t>
      </w:r>
    </w:p>
    <w:p w:rsidR="00AF0768" w:rsidRPr="003151B4" w:rsidRDefault="00C213F7" w:rsidP="003151B4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3151B4">
        <w:rPr>
          <w:rFonts w:ascii="仿宋_GB2312" w:eastAsia="仿宋_GB2312" w:hAnsi="宋体" w:cs="宋体" w:hint="eastAsia"/>
          <w:kern w:val="0"/>
          <w:sz w:val="32"/>
          <w:szCs w:val="32"/>
        </w:rPr>
        <w:t>芒果检验项目包括吡唑醚菌酯、噻虫胺、吡虫啉、乙酰甲胺磷、氧乐果、多菌灵、苯醚甲环唑、戊唑醇。</w:t>
      </w:r>
    </w:p>
    <w:p w:rsidR="00AF0768" w:rsidRPr="003151B4" w:rsidRDefault="00C213F7" w:rsidP="003151B4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3151B4">
        <w:rPr>
          <w:rFonts w:ascii="仿宋_GB2312" w:eastAsia="仿宋_GB2312" w:hAnsi="宋体" w:cs="宋体" w:hint="eastAsia"/>
          <w:kern w:val="0"/>
          <w:sz w:val="32"/>
          <w:szCs w:val="32"/>
        </w:rPr>
        <w:t>猕猴桃检验项目包括氧乐果、氯吡脲、多菌灵、敌敌畏。</w:t>
      </w:r>
    </w:p>
    <w:p w:rsidR="00AF0768" w:rsidRPr="003151B4" w:rsidRDefault="00C213F7" w:rsidP="003151B4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3151B4">
        <w:rPr>
          <w:rFonts w:ascii="仿宋_GB2312" w:eastAsia="仿宋_GB2312" w:hAnsi="宋体" w:cs="宋体" w:hint="eastAsia"/>
          <w:kern w:val="0"/>
          <w:sz w:val="32"/>
          <w:szCs w:val="32"/>
        </w:rPr>
        <w:t>牛肉检验项目包括恩诺沙星、磺胺类(总量)、氯霉素、五氯酚酸钠(以五氯酚计)、克伦特罗、莱克多巴胺、沙丁胺醇、甲氧苄啶。</w:t>
      </w:r>
    </w:p>
    <w:p w:rsidR="00AF0768" w:rsidRPr="003151B4" w:rsidRDefault="00C213F7" w:rsidP="003151B4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3151B4">
        <w:rPr>
          <w:rFonts w:ascii="仿宋_GB2312" w:eastAsia="仿宋_GB2312" w:hAnsi="宋体" w:cs="宋体" w:hint="eastAsia"/>
          <w:kern w:val="0"/>
          <w:sz w:val="32"/>
          <w:szCs w:val="32"/>
        </w:rPr>
        <w:t>普通白菜检验项目包括敌敌畏、镉(以Cd计)、氯氰菊酯和高效氯氰菊酯、氯氟氰菊酯和高效氯氟氰菊酯、氧乐果、毒死蜱、啶虫脒、吡虫啉。</w:t>
      </w:r>
    </w:p>
    <w:p w:rsidR="00AF0768" w:rsidRPr="003151B4" w:rsidRDefault="00C213F7" w:rsidP="003151B4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3151B4">
        <w:rPr>
          <w:rFonts w:ascii="仿宋_GB2312" w:eastAsia="仿宋_GB2312" w:hAnsi="宋体" w:cs="宋体" w:hint="eastAsia"/>
          <w:kern w:val="0"/>
          <w:sz w:val="32"/>
          <w:szCs w:val="32"/>
        </w:rPr>
        <w:t>其他禽蛋检验项目包括呋喃唑酮代谢物、磺胺类(总量)。</w:t>
      </w:r>
    </w:p>
    <w:p w:rsidR="00AF0768" w:rsidRPr="003151B4" w:rsidRDefault="00C213F7" w:rsidP="003151B4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3151B4">
        <w:rPr>
          <w:rFonts w:ascii="仿宋_GB2312" w:eastAsia="仿宋_GB2312" w:hAnsi="宋体" w:cs="宋体" w:hint="eastAsia"/>
          <w:kern w:val="0"/>
          <w:sz w:val="32"/>
          <w:szCs w:val="32"/>
        </w:rPr>
        <w:t>其他水产品检验项目包括恩诺沙星、呋喃唑酮代谢物、呋喃西林代谢物、孔雀石绿、呋喃妥因代谢物、氧氟沙星、诺氟沙星。</w:t>
      </w:r>
    </w:p>
    <w:p w:rsidR="00AF0768" w:rsidRPr="003151B4" w:rsidRDefault="00C213F7" w:rsidP="003151B4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3151B4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芹菜检验项目包括镉(以Cd计)、敌敌畏、毒死蜱、甲拌磷、氯氟氰菊酯和高效氯氟氰菊酯、氯氰菊酯和高效氯氰菊酯、噻虫胺、噻虫嗪、氧乐果。</w:t>
      </w:r>
    </w:p>
    <w:p w:rsidR="00AF0768" w:rsidRPr="003151B4" w:rsidRDefault="00C213F7" w:rsidP="003151B4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3151B4">
        <w:rPr>
          <w:rFonts w:ascii="仿宋_GB2312" w:eastAsia="仿宋_GB2312" w:hAnsi="宋体" w:cs="宋体" w:hint="eastAsia"/>
          <w:kern w:val="0"/>
          <w:sz w:val="32"/>
          <w:szCs w:val="32"/>
        </w:rPr>
        <w:t>食荚豌豆检验项目包括毒死蜱、多菌灵、灭蝇胺、噻虫胺、氧乐果。</w:t>
      </w:r>
    </w:p>
    <w:p w:rsidR="00AF0768" w:rsidRPr="003151B4" w:rsidRDefault="00C213F7" w:rsidP="003151B4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3151B4">
        <w:rPr>
          <w:rFonts w:ascii="仿宋_GB2312" w:eastAsia="仿宋_GB2312" w:hAnsi="宋体" w:cs="宋体" w:hint="eastAsia"/>
          <w:kern w:val="0"/>
          <w:sz w:val="32"/>
          <w:szCs w:val="32"/>
        </w:rPr>
        <w:t>甜椒检验项目包括铅(以Pb计)、镉(以Cd计)、吡虫啉、毒死蜱、氯氟氰菊酯和高效氯氟氰菊酯、水胺硫磷、氧乐果。</w:t>
      </w:r>
    </w:p>
    <w:p w:rsidR="00AF0768" w:rsidRPr="003151B4" w:rsidRDefault="00C213F7" w:rsidP="003151B4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3151B4">
        <w:rPr>
          <w:rFonts w:ascii="仿宋_GB2312" w:eastAsia="仿宋_GB2312" w:hAnsi="宋体" w:cs="宋体" w:hint="eastAsia"/>
          <w:kern w:val="0"/>
          <w:sz w:val="32"/>
          <w:szCs w:val="32"/>
        </w:rPr>
        <w:t>鲜食用菌检验项目包括镉(以Cd计)、百菌清、氯氟氰菊酯和高效氯氟氰菊酯、氯氰菊酯和高效氯氰菊酯。</w:t>
      </w:r>
    </w:p>
    <w:p w:rsidR="00AF0768" w:rsidRPr="003151B4" w:rsidRDefault="00C213F7" w:rsidP="003151B4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3151B4">
        <w:rPr>
          <w:rFonts w:ascii="仿宋_GB2312" w:eastAsia="仿宋_GB2312" w:hAnsi="宋体" w:cs="宋体" w:hint="eastAsia"/>
          <w:kern w:val="0"/>
          <w:sz w:val="32"/>
          <w:szCs w:val="32"/>
        </w:rPr>
        <w:t>香蕉检验项目包括吡虫啉、噻虫嗪、噻虫胺、腈苯唑、联苯菊酯、苯醚甲环唑、多菌灵、吡唑醚菌酯。</w:t>
      </w:r>
    </w:p>
    <w:p w:rsidR="00AF0768" w:rsidRPr="003151B4" w:rsidRDefault="00C213F7" w:rsidP="003151B4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3151B4">
        <w:rPr>
          <w:rFonts w:ascii="仿宋_GB2312" w:eastAsia="仿宋_GB2312" w:hAnsi="宋体" w:cs="宋体" w:hint="eastAsia"/>
          <w:kern w:val="0"/>
          <w:sz w:val="32"/>
          <w:szCs w:val="32"/>
        </w:rPr>
        <w:t>羊肉检验项目包括磺胺类(总量)、恩诺沙星、氯霉素、五氯酚酸钠(以五氯酚计)、克伦特罗、莱克多巴胺、沙丁胺醇。</w:t>
      </w:r>
    </w:p>
    <w:p w:rsidR="00AF0768" w:rsidRPr="003151B4" w:rsidRDefault="00C213F7" w:rsidP="003151B4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3151B4">
        <w:rPr>
          <w:rFonts w:ascii="仿宋_GB2312" w:eastAsia="仿宋_GB2312" w:hAnsi="宋体" w:cs="宋体" w:hint="eastAsia"/>
          <w:kern w:val="0"/>
          <w:sz w:val="32"/>
          <w:szCs w:val="32"/>
        </w:rPr>
        <w:t>柚检验项目包括多菌灵、氯唑磷、氯氟氰菊酯和高效氯氟氰菊酯、联苯菊酯、水胺硫磷。</w:t>
      </w:r>
    </w:p>
    <w:p w:rsidR="00AF0768" w:rsidRPr="003151B4" w:rsidRDefault="00C213F7" w:rsidP="003151B4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3151B4">
        <w:rPr>
          <w:rFonts w:ascii="仿宋_GB2312" w:eastAsia="仿宋_GB2312" w:hAnsi="宋体" w:cs="宋体" w:hint="eastAsia"/>
          <w:kern w:val="0"/>
          <w:sz w:val="32"/>
          <w:szCs w:val="32"/>
        </w:rPr>
        <w:t>枣检验项目包括氧乐果、氰戊菊酯和S-氰戊菊酯、氟虫腈、多菌灵、糖精钠(以糖精计)。</w:t>
      </w:r>
    </w:p>
    <w:p w:rsidR="00AF0768" w:rsidRPr="003151B4" w:rsidRDefault="00C213F7" w:rsidP="003151B4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3151B4">
        <w:rPr>
          <w:rFonts w:ascii="仿宋_GB2312" w:eastAsia="仿宋_GB2312" w:hAnsi="宋体" w:cs="宋体" w:hint="eastAsia"/>
          <w:kern w:val="0"/>
          <w:sz w:val="32"/>
          <w:szCs w:val="32"/>
        </w:rPr>
        <w:t>猪肝检验项目包括五氯酚酸钠(以五氯酚计)、镉(以Cd计)、氯霉素、克伦特罗、莱克多巴胺、沙丁胺醇、恩诺沙星。</w:t>
      </w:r>
    </w:p>
    <w:p w:rsidR="00AF0768" w:rsidRPr="003151B4" w:rsidRDefault="00C213F7" w:rsidP="003151B4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3151B4">
        <w:rPr>
          <w:rFonts w:ascii="仿宋_GB2312" w:eastAsia="仿宋_GB2312" w:hAnsi="宋体" w:cs="宋体" w:hint="eastAsia"/>
          <w:kern w:val="0"/>
          <w:sz w:val="32"/>
          <w:szCs w:val="32"/>
        </w:rPr>
        <w:t>猪肉检验项目包括五氯酚酸钠(以五氯酚计)、磺胺类</w:t>
      </w:r>
      <w:r w:rsidRPr="003151B4"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(总量)、甲氧苄啶、恩诺沙星、氯霉素、克伦特罗、莱克多巴胺、沙丁胺醇。</w:t>
      </w:r>
    </w:p>
    <w:p w:rsidR="00AF0768" w:rsidRPr="003151B4" w:rsidRDefault="00C213F7" w:rsidP="003151B4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3151B4">
        <w:rPr>
          <w:rFonts w:ascii="仿宋_GB2312" w:eastAsia="仿宋_GB2312" w:hAnsi="宋体" w:cs="宋体" w:hint="eastAsia"/>
          <w:kern w:val="0"/>
          <w:sz w:val="32"/>
          <w:szCs w:val="32"/>
        </w:rPr>
        <w:t>橙检验项目包括丙溴磷、克百威、联苯菊酯、三唑磷、杀扑磷、水胺硫磷、氧乐果。</w:t>
      </w:r>
    </w:p>
    <w:p w:rsidR="00AF0768" w:rsidRPr="003151B4" w:rsidRDefault="00AF0768" w:rsidP="003151B4">
      <w:pPr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</w:p>
    <w:sectPr w:rsidR="00AF0768" w:rsidRPr="003151B4" w:rsidSect="00AF0768">
      <w:footerReference w:type="even" r:id="rId6"/>
      <w:footerReference w:type="default" r:id="rId7"/>
      <w:footerReference w:type="firs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2854" w:rsidRDefault="00FC2854" w:rsidP="00AF0768">
      <w:r>
        <w:separator/>
      </w:r>
    </w:p>
  </w:endnote>
  <w:endnote w:type="continuationSeparator" w:id="1">
    <w:p w:rsidR="00FC2854" w:rsidRDefault="00FC2854" w:rsidP="00AF07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51B4" w:rsidRDefault="003151B4" w:rsidP="003151B4">
    <w:pPr>
      <w:pStyle w:val="a3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0768" w:rsidRDefault="00AF0768">
    <w:pPr>
      <w:pStyle w:val="a3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51B4" w:rsidRDefault="003151B4" w:rsidP="003151B4">
    <w:pPr>
      <w:pStyle w:val="a3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2854" w:rsidRDefault="00FC2854" w:rsidP="00AF0768">
      <w:r>
        <w:separator/>
      </w:r>
    </w:p>
  </w:footnote>
  <w:footnote w:type="continuationSeparator" w:id="1">
    <w:p w:rsidR="00FC2854" w:rsidRDefault="00FC2854" w:rsidP="00AF076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TM2ZTNmY2VmZDM2YTFlMTk3MmMwZTk1OTFhYjNiYWYifQ=="/>
  </w:docVars>
  <w:rsids>
    <w:rsidRoot w:val="0AA316B9"/>
    <w:rsid w:val="001E5F42"/>
    <w:rsid w:val="003151B4"/>
    <w:rsid w:val="00322031"/>
    <w:rsid w:val="004B55FE"/>
    <w:rsid w:val="007C19F8"/>
    <w:rsid w:val="008C614D"/>
    <w:rsid w:val="00AF0768"/>
    <w:rsid w:val="00C213F7"/>
    <w:rsid w:val="00FC2854"/>
    <w:rsid w:val="02A30E94"/>
    <w:rsid w:val="095F2F6D"/>
    <w:rsid w:val="0AA316B9"/>
    <w:rsid w:val="0B0D4B4F"/>
    <w:rsid w:val="0F1A028E"/>
    <w:rsid w:val="13954387"/>
    <w:rsid w:val="1D091942"/>
    <w:rsid w:val="235A6A54"/>
    <w:rsid w:val="28D56B7C"/>
    <w:rsid w:val="30696528"/>
    <w:rsid w:val="3A045513"/>
    <w:rsid w:val="4352109E"/>
    <w:rsid w:val="49EC4EBF"/>
    <w:rsid w:val="50AD2009"/>
    <w:rsid w:val="51CC64BF"/>
    <w:rsid w:val="54A81A80"/>
    <w:rsid w:val="54CA223A"/>
    <w:rsid w:val="574865E8"/>
    <w:rsid w:val="60940AF0"/>
    <w:rsid w:val="665A1E94"/>
    <w:rsid w:val="713003C1"/>
    <w:rsid w:val="73E62FB9"/>
    <w:rsid w:val="745148D6"/>
    <w:rsid w:val="767D094D"/>
    <w:rsid w:val="767D72B6"/>
    <w:rsid w:val="7A0C3049"/>
    <w:rsid w:val="7DB87774"/>
    <w:rsid w:val="7E8E13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F076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AF0768"/>
    <w:pPr>
      <w:tabs>
        <w:tab w:val="center" w:pos="4153"/>
        <w:tab w:val="right" w:pos="8306"/>
      </w:tabs>
      <w:snapToGrid w:val="0"/>
      <w:spacing w:line="240" w:lineRule="atLeast"/>
      <w:ind w:firstLineChars="200" w:firstLine="200"/>
      <w:jc w:val="left"/>
    </w:pPr>
    <w:rPr>
      <w:rFonts w:ascii="Times New Roman" w:eastAsia="仿宋_GB2312" w:hAnsi="Times New Roman"/>
      <w:sz w:val="18"/>
      <w:szCs w:val="18"/>
    </w:rPr>
  </w:style>
  <w:style w:type="paragraph" w:styleId="a4">
    <w:name w:val="header"/>
    <w:basedOn w:val="a"/>
    <w:link w:val="Char"/>
    <w:rsid w:val="003151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151B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299</Words>
  <Characters>1705</Characters>
  <Application>Microsoft Office Word</Application>
  <DocSecurity>0</DocSecurity>
  <Lines>14</Lines>
  <Paragraphs>3</Paragraphs>
  <ScaleCrop>false</ScaleCrop>
  <Company/>
  <LinksUpToDate>false</LinksUpToDate>
  <CharactersWithSpaces>2001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星辰</dc:creator>
  <cp:lastModifiedBy>食品安全抽检监测科:赵明国</cp:lastModifiedBy>
  <cp:revision>7</cp:revision>
  <cp:lastPrinted>2023-11-07T01:40:00Z</cp:lastPrinted>
  <dcterms:created xsi:type="dcterms:W3CDTF">2022-06-28T04:01:00Z</dcterms:created>
  <dcterms:modified xsi:type="dcterms:W3CDTF">2023-11-08T01:52:00Z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E128164B5EB94B3895D5EBABB810905C_13</vt:lpwstr>
  </property>
</Properties>
</file>