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本次检验项目</w:t>
      </w:r>
    </w:p>
    <w:p>
      <w:pPr>
        <w:adjustRightInd w:val="0"/>
        <w:spacing w:line="600" w:lineRule="exact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抽检依据为整顿办函[2011]1 号《食品中可能违法添加的非食用物质和易滥用的食品添加剂品种名单(第五批)》,</w:t>
      </w:r>
      <w:r>
        <w:rPr>
          <w:rFonts w:hint="eastAsia"/>
          <w:color w:val="auto"/>
          <w:sz w:val="32"/>
          <w:szCs w:val="32"/>
        </w:rPr>
        <w:t xml:space="preserve"> 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1.</w:t>
      </w:r>
      <w:r>
        <w:rPr>
          <w:rFonts w:hint="eastAsia"/>
          <w:color w:val="auto"/>
          <w:sz w:val="32"/>
          <w:szCs w:val="32"/>
        </w:rPr>
        <w:t xml:space="preserve"> 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火锅麻辣烫底料检验项目包括罂粟碱、吗啡、可待因、那可丁。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2.</w:t>
      </w:r>
      <w:r>
        <w:rPr>
          <w:rFonts w:hint="eastAsia"/>
          <w:color w:val="auto"/>
          <w:sz w:val="32"/>
          <w:szCs w:val="32"/>
        </w:rPr>
        <w:t xml:space="preserve"> 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馒头花卷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检验项目包括苯甲酸及钠盐（以苯甲酸计）、山梨酸及其钾盐（以山梨酸计）、糖精钠（以糖精计）。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3．配制酒检验项目包括糖精钠（以糖精计）、甜蜜素（以环己基氨基磺酸计）。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二、茶叶及相关制品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抽检依据为</w:t>
      </w:r>
      <w:r>
        <w:rPr>
          <w:rFonts w:ascii="仿宋_GB2312" w:eastAsia="仿宋_GB2312" w:cs="Times New Roman" w:hAnsiTheme="minorEastAsia"/>
          <w:bCs/>
          <w:color w:val="auto"/>
          <w:sz w:val="32"/>
          <w:szCs w:val="32"/>
        </w:rPr>
        <w:t>GB 2762-2017《食品安全国家标准 食品中污染物限量》,GB 2763-2021《食品安全国家标准 食品中农药最大残留限量》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茶叶及相关制品检验项目包括铅(以Pb计)、吡虫啉、乙酰甲胺磷、联苯菊酯、灭多威、三氯杀螨醇、氰戊菊酯和S-氰戊菊酯、水胺硫磷、氧乐果、毒死蜱、啶虫脒、多菌灵、茚虫威、二氧化硫残留量、炔螨特。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三、蛋制品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抽检依据为《食品安全国家标准 食品中污染物限量》（GB 2762-2017）,《食品安全国家标准 食品添加剂使用标准》（GB2760-2014）,《食品安全国家标准 蛋与蛋制品》（GB 2749-2015）。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蛋制品检验项目包括铅(以Pb计)、苯甲酸及其钠盐(以苯甲酸计)、山梨酸及其钾盐(以山梨酸计)、菌落总数、大肠菌群。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四、豆制品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抽检依据为《食品安全国家标准 食品中污染物限量》（GB 2762-2017）,《食品安全国家标准 食品添加剂使用标准》（GB2760-2014）,《食品安全国家标准 豆制品》（GB 2712-2014）,《食品安全国家标准 预包装食品中致病菌限量》（GB 29921-2021）。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豆制品检验项目包括铅(以Pb计)、苯甲酸及其钠盐(以苯甲酸计)、山梨酸及其钾盐(以山梨酸计)、脱氢乙酸及其钠盐(以脱氢乙酸计)、丙酸及其钠盐、钙盐(以丙酸计)、糖精钠(以糖精计)、三氯蔗糖、铝的残留量(干样品，以Al计)、大肠菌群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五、蜂产品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14963-2011《食品安全国家标准 蜂蜜》,GB 2762-2017《食品安全国家标准 食品中污染物限量》,GB 2760-2014《食品安全国家标准 食品添加剂使用标准》,农业农村部公告 第 250 号《食品动物中禁止使用的药品及其他化合物清单》,GB 31650-2019《食品安全国家标准 食品中兽药最大残留限量》。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蜂产品检验项目包括果糖和葡萄糖、蔗糖、铅(以Pb计)、山梨酸及其钾盐(以山梨酸计)、氯霉素、呋喃西林代谢物、呋喃妥因代谢物、呋喃唑酮代谢物、洛硝达唑、甲硝唑、菌落总数、霉菌计数。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六、糕点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食品添加剂使用标准》（GB 2760-2014）,《食品安全国家标准 糕点、面包》（GB 7099-2015）,《食品安全国家标准预包装食品中致病菌限量》（GB 29921-2021）。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糕点检验项目包括酸价(以脂肪计)(KOH)、过氧化值(以脂肪计)、糖精钠(以糖精计)、苯甲酸及其钠盐(以苯甲酸计)、山梨酸及其钾盐(以山梨酸计)、铝的残留量(干样品，以Al计)、丙酸及其钠盐、钙盐(以丙酸计)、脱氢乙酸及其钠盐(以脱氢乙酸计)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七、酒类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15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食品中污染物限量》（GB 2762-2017）,《食品安全国家标准 蒸馏酒及其配制酒》（GB 2757-2012）,《食品安全国家标准 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酒类检验项目包括铅(以Pb计)、甲醇、糖精钠(以糖精计)、甜蜜素(以环己基氨基磺酸计)、三氯蔗糖。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八、粮食加工品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抽检依据为《食品安全国家标准 食品添加剂使用标准》（GB 2760-2014），《食品安全国家标准 食品中污染物限量》（GB 2762-2017）。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粮食加工品检验项目包括苯甲酸及其钠盐(以苯甲酸计)、山梨酸及其钾盐(以山梨酸计)、脱氢乙酸及其钠盐(以脱氢乙酸计)、二氧化硫残留量、铅(以 Pb 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九、肉制品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2730-2015《食品安全国家标准 腌腊肉制品》,GB 2762-2017《食品安全国家标准 食品中污染物限量》,GB 2760-2014《食品安全国家标准 食品添加剂使用标准》,整顿办函[2011]1 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肉制品检验项目包括过氧化值(以脂肪计)、总砷(以As计)、亚硝酸盐(以亚硝酸钠计)、苯甲酸及其钠盐(以苯甲酸计)、山梨酸及其钾盐(以山梨酸计)、胭脂红、氯霉素。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抽检依据为《菜籽油》（GB/T 1536-2021）,《食品安全国家标准 食品中污染物限量》（GB 2762-2017）,《食品安全国家标准 植物油》（GB 2716-2018）,《食品安全国家标准 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1.菜籽油检验项目包括酸价、过氧化值、铅(以Pb计)、溶剂残留量、特丁基对苯二酚(TBHQ)、乙基麦芽酚。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2.大豆油检验项目包括酸价、过氧化值、铅(以Pb计)、溶剂残留量、特丁基对苯二酚(TBHQ)。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十一、蔬菜制品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（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2762-2017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）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,《食品安全国家标准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（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），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《食品安全国家标准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 xml:space="preserve"> 酱腌菜》（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2714-2015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酱腌菜检验项目包括铅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Pb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、亚硝酸盐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NaNO</w:t>
      </w:r>
      <w:r>
        <w:rPr>
          <w:rFonts w:ascii="Cambria Math" w:hAnsi="Cambria Math" w:eastAsia="仿宋_GB2312" w:cs="Cambria Math"/>
          <w:color w:val="auto"/>
          <w:kern w:val="0"/>
          <w:sz w:val="32"/>
          <w:szCs w:val="32"/>
        </w:rPr>
        <w:t>₂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、苯甲酸及其钠盐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以苯甲酸计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、山梨酸及其钾盐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以山梨酸计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、脱氢乙酸及其钠盐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以脱氢乙酸计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、糖精钠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以糖精计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、甜蜜素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以环己基氨基磺酸计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、二氧化硫残留量、大肠菌群。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十二、速冻食品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抽检依据为SB/T 10379-2012《速冻调制食品》,GB 2762-2017《食品安全国家标准 食品中污染物限量》,整顿办函[2011]1 号《食品中可能违法添加的非食用物质和易滥用的食品添加剂品种名单(第五批)》,GB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速冻食品检验项目包括过氧化值(以脂肪计)、铅(以Pb计)、铬(以Cr计)、氯霉素、胭脂红。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十三、调味品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抽检依据为GB 2762-2017《食品安全国家标准 食品中污染物限量》,整顿办函[2011]1 号《食品中可能违法添加的非食用物质和易滥用的食品添加剂品种名单(第五批)》,GB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调味品检验项目包括铅(以Pb计)、罂粟碱、吗啡、可待因、那可丁、苯甲酸及其钠盐(以苯甲酸计)、山梨酸及其钾盐(以山梨酸计)、脱氢乙酸及其钠盐(以脱氢乙酸计)。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十四、饮料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抽检依据为GB 19298-2014《食品安全国家标准 包装饮用水》,GB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饮料检验项目包括耗氧量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O</w:t>
      </w:r>
      <w:r>
        <w:rPr>
          <w:rFonts w:ascii="Cambria Math" w:hAnsi="Cambria Math" w:eastAsia="仿宋_GB2312" w:cs="Cambria Math"/>
          <w:bCs/>
          <w:color w:val="auto"/>
          <w:sz w:val="32"/>
          <w:szCs w:val="32"/>
        </w:rPr>
        <w:t>₂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、亚硝酸盐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NO</w:t>
      </w:r>
      <w:r>
        <w:rPr>
          <w:rFonts w:ascii="Cambria Math" w:hAnsi="Cambria Math" w:eastAsia="仿宋_GB2312" w:cs="Cambria Math"/>
          <w:bCs/>
          <w:color w:val="auto"/>
          <w:sz w:val="32"/>
          <w:szCs w:val="32"/>
        </w:rPr>
        <w:t>₂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、余氯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游离氯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、溴酸盐、三氯甲烷、大肠菌群、铜绿假单胞菌。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十五、炒货食品及坚果制品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抽检依据为GB 19300-2014《食品安全国家标准 坚果与籽类食品》，GB 2762-2017《食品安全国家标准 食品中污染物限量》，GB 2761-2017《食品安全国家标准 食品中真菌毒素限量》，GB 2760-2014食品安全国家标准 食品添加剂使用标准。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炒货食品及坚果制品检验项目包括酸价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以脂肪计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)(KOH)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、过氧化值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以脂肪计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、铅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Pb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、黄曲霉毒素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B</w:t>
      </w:r>
      <w:r>
        <w:rPr>
          <w:rFonts w:ascii="Cambria Math" w:hAnsi="Cambria Math" w:eastAsia="仿宋_GB2312" w:cs="Cambria Math"/>
          <w:bCs/>
          <w:color w:val="auto"/>
          <w:sz w:val="32"/>
          <w:szCs w:val="32"/>
        </w:rPr>
        <w:t>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、苯甲酸及其钠盐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以苯甲酸计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、山梨酸及其钾盐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以山梨酸计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、二氧化硫残留量、糖精钠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以糖精计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、甜蜜素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以环己基氨基磺酸计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0000000" w:usb3="00000000" w:csb0="200000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5F770AD"/>
    <w:rsid w:val="51FFC4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527</Words>
  <Characters>3008</Characters>
  <Lines>25</Lines>
  <Paragraphs>7</Paragraphs>
  <TotalTime>300</TotalTime>
  <ScaleCrop>false</ScaleCrop>
  <LinksUpToDate>false</LinksUpToDate>
  <CharactersWithSpaces>3528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dcterms:modified xsi:type="dcterms:W3CDTF">2023-09-21T15:06:26Z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4943F49F5AD34112AA845B660039B64E_12</vt:lpwstr>
  </property>
</Properties>
</file>