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3</w:t>
      </w:r>
    </w:p>
    <w:tbl>
      <w:tblPr>
        <w:tblStyle w:val="6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6"/>
        <w:gridCol w:w="1302"/>
        <w:gridCol w:w="1154"/>
        <w:gridCol w:w="1500"/>
        <w:gridCol w:w="1680"/>
        <w:gridCol w:w="1245"/>
        <w:gridCol w:w="1050"/>
        <w:gridCol w:w="720"/>
        <w:gridCol w:w="1155"/>
        <w:gridCol w:w="2445"/>
        <w:gridCol w:w="1062"/>
        <w:gridCol w:w="4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</w:trPr>
        <w:tc>
          <w:tcPr>
            <w:tcW w:w="5000" w:type="pct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食品安全监督抽检不合格产品信息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（声明：以下信息仅指本次抽检标称的生产企业相关产品的生产日期/批号和所检项目）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4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45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标称生产企业名称</w:t>
            </w:r>
          </w:p>
        </w:tc>
        <w:tc>
          <w:tcPr>
            <w:tcW w:w="4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标称生产企业地址</w:t>
            </w:r>
          </w:p>
        </w:tc>
        <w:tc>
          <w:tcPr>
            <w:tcW w:w="52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被抽样单位名称</w:t>
            </w:r>
          </w:p>
        </w:tc>
        <w:tc>
          <w:tcPr>
            <w:tcW w:w="5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被抽样单位地址</w:t>
            </w:r>
          </w:p>
        </w:tc>
        <w:tc>
          <w:tcPr>
            <w:tcW w:w="4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食品名称</w:t>
            </w:r>
          </w:p>
        </w:tc>
        <w:tc>
          <w:tcPr>
            <w:tcW w:w="3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规格型号</w:t>
            </w:r>
          </w:p>
        </w:tc>
        <w:tc>
          <w:tcPr>
            <w:tcW w:w="25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商标</w:t>
            </w:r>
          </w:p>
        </w:tc>
        <w:tc>
          <w:tcPr>
            <w:tcW w:w="4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生产日期/批号</w:t>
            </w:r>
          </w:p>
        </w:tc>
        <w:tc>
          <w:tcPr>
            <w:tcW w:w="8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不合格项目‖检验结果‖标准值</w:t>
            </w:r>
          </w:p>
        </w:tc>
        <w:tc>
          <w:tcPr>
            <w:tcW w:w="3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检验机构</w:t>
            </w:r>
          </w:p>
        </w:tc>
        <w:tc>
          <w:tcPr>
            <w:tcW w:w="15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1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</w:t>
            </w:r>
          </w:p>
        </w:tc>
        <w:tc>
          <w:tcPr>
            <w:tcW w:w="4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剑阁县剑门关镇王麻婆豆腐庄</w:t>
            </w:r>
          </w:p>
        </w:tc>
        <w:tc>
          <w:tcPr>
            <w:tcW w:w="5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剑阁县剑门关镇雄关大道三段49号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复用餐饮具（餐饮自行消毒）</w:t>
            </w:r>
          </w:p>
        </w:tc>
        <w:tc>
          <w:tcPr>
            <w:tcW w:w="3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2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2021.9.6</w:t>
            </w:r>
          </w:p>
        </w:tc>
        <w:tc>
          <w:tcPr>
            <w:tcW w:w="8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阴离子合成洗涤剂‖0.214mg/100cm</w:t>
            </w:r>
            <w:r>
              <w:rPr>
                <w:rStyle w:val="13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‖不得检出</w:t>
            </w:r>
          </w:p>
        </w:tc>
        <w:tc>
          <w:tcPr>
            <w:tcW w:w="3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1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1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2</w:t>
            </w:r>
          </w:p>
        </w:tc>
        <w:tc>
          <w:tcPr>
            <w:tcW w:w="4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剑阁县剑门关镇麻石坡饭店</w:t>
            </w:r>
          </w:p>
        </w:tc>
        <w:tc>
          <w:tcPr>
            <w:tcW w:w="5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剑阁县剑门关镇雄关大道一段65号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复用餐饮具（餐饮自行消毒）</w:t>
            </w:r>
          </w:p>
        </w:tc>
        <w:tc>
          <w:tcPr>
            <w:tcW w:w="3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2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2021.9.6</w:t>
            </w:r>
          </w:p>
        </w:tc>
        <w:tc>
          <w:tcPr>
            <w:tcW w:w="8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阴离子合成洗涤剂‖0.19mg/100cm</w:t>
            </w:r>
            <w:r>
              <w:rPr>
                <w:rStyle w:val="13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‖不得检出</w:t>
            </w:r>
          </w:p>
        </w:tc>
        <w:tc>
          <w:tcPr>
            <w:tcW w:w="3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1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</w:trPr>
        <w:tc>
          <w:tcPr>
            <w:tcW w:w="1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3</w:t>
            </w:r>
          </w:p>
        </w:tc>
        <w:tc>
          <w:tcPr>
            <w:tcW w:w="4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广元市利州区传奇青花椒串串香</w:t>
            </w:r>
          </w:p>
        </w:tc>
        <w:tc>
          <w:tcPr>
            <w:tcW w:w="5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四川省广元市利州区上西金轮南路249号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复用餐饮具（餐饮自行消毒）</w:t>
            </w:r>
          </w:p>
        </w:tc>
        <w:tc>
          <w:tcPr>
            <w:tcW w:w="3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2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2021.9.7</w:t>
            </w:r>
          </w:p>
        </w:tc>
        <w:tc>
          <w:tcPr>
            <w:tcW w:w="8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阴离子合成洗涤剂、大肠菌群‖0.0333mg/100cm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、检出‖不得检出、不得检出</w:t>
            </w:r>
          </w:p>
        </w:tc>
        <w:tc>
          <w:tcPr>
            <w:tcW w:w="3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1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4</w:t>
            </w:r>
          </w:p>
        </w:tc>
        <w:tc>
          <w:tcPr>
            <w:tcW w:w="4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广元市城区麻子香火锅店</w:t>
            </w:r>
          </w:p>
        </w:tc>
        <w:tc>
          <w:tcPr>
            <w:tcW w:w="5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广元市利州区上西金轮南路241号－249号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复用餐饮具（餐饮自行消毒）</w:t>
            </w:r>
          </w:p>
        </w:tc>
        <w:tc>
          <w:tcPr>
            <w:tcW w:w="3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2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2021.9.7</w:t>
            </w:r>
          </w:p>
        </w:tc>
        <w:tc>
          <w:tcPr>
            <w:tcW w:w="8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阴离子合成洗涤剂、大肠菌群‖0.119mg/100cm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、检出‖不得检出、不得检出</w:t>
            </w:r>
          </w:p>
        </w:tc>
        <w:tc>
          <w:tcPr>
            <w:tcW w:w="3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1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4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广元经济技术开发区刘记中餐馆</w:t>
            </w:r>
          </w:p>
        </w:tc>
        <w:tc>
          <w:tcPr>
            <w:tcW w:w="5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广元经济技术开发区翔驰汽贸1号楼一层7-8号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复用餐饮具（餐饮自行消毒）</w:t>
            </w:r>
          </w:p>
        </w:tc>
        <w:tc>
          <w:tcPr>
            <w:tcW w:w="3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2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2021.9.13</w:t>
            </w:r>
          </w:p>
        </w:tc>
        <w:tc>
          <w:tcPr>
            <w:tcW w:w="8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大肠菌群‖检出‖不得检出</w:t>
            </w:r>
          </w:p>
        </w:tc>
        <w:tc>
          <w:tcPr>
            <w:tcW w:w="3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1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4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广元经济技术开发区蓉顺发小吃店</w:t>
            </w:r>
          </w:p>
        </w:tc>
        <w:tc>
          <w:tcPr>
            <w:tcW w:w="5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广元每日广场区城三层18-20号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复用餐饮具（餐饮自行消毒）</w:t>
            </w:r>
          </w:p>
        </w:tc>
        <w:tc>
          <w:tcPr>
            <w:tcW w:w="3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2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2021.9.13</w:t>
            </w:r>
          </w:p>
        </w:tc>
        <w:tc>
          <w:tcPr>
            <w:tcW w:w="8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大肠菌群‖检出‖不得检出</w:t>
            </w:r>
          </w:p>
        </w:tc>
        <w:tc>
          <w:tcPr>
            <w:tcW w:w="3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1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4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周兴城（身份证号码：510821xxxx5314）</w:t>
            </w:r>
          </w:p>
        </w:tc>
        <w:tc>
          <w:tcPr>
            <w:tcW w:w="4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旺苍县东河镇凤凰市场</w:t>
            </w:r>
          </w:p>
        </w:tc>
        <w:tc>
          <w:tcPr>
            <w:tcW w:w="5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周兴城（身份证号码：510821xxxx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5314）</w:t>
            </w:r>
          </w:p>
        </w:tc>
        <w:tc>
          <w:tcPr>
            <w:tcW w:w="5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旺苍县东河镇凤凰市场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花卷</w:t>
            </w:r>
          </w:p>
        </w:tc>
        <w:tc>
          <w:tcPr>
            <w:tcW w:w="3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2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2021.9.16</w:t>
            </w:r>
          </w:p>
        </w:tc>
        <w:tc>
          <w:tcPr>
            <w:tcW w:w="8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苯甲酸及其钠盐‖0.0219g/kg‖不得检出</w:t>
            </w:r>
          </w:p>
        </w:tc>
        <w:tc>
          <w:tcPr>
            <w:tcW w:w="3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广元市食品药品检验检测中心</w:t>
            </w:r>
          </w:p>
        </w:tc>
        <w:tc>
          <w:tcPr>
            <w:tcW w:w="1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</w:tbl>
    <w:p>
      <w:pPr>
        <w:rPr>
          <w:sz w:val="21"/>
          <w:szCs w:val="21"/>
        </w:rPr>
      </w:pPr>
    </w:p>
    <w:sectPr>
      <w:pgSz w:w="16838" w:h="11906" w:orient="landscape"/>
      <w:pgMar w:top="1803" w:right="1440" w:bottom="1803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6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FB1142"/>
    <w:rsid w:val="073656DC"/>
    <w:rsid w:val="10A976B1"/>
    <w:rsid w:val="171935C1"/>
    <w:rsid w:val="1AFF6DD3"/>
    <w:rsid w:val="205A0D3C"/>
    <w:rsid w:val="22EA6C69"/>
    <w:rsid w:val="36EA370C"/>
    <w:rsid w:val="3A432D46"/>
    <w:rsid w:val="3A52156E"/>
    <w:rsid w:val="411D7BCE"/>
    <w:rsid w:val="42130D0C"/>
    <w:rsid w:val="4837129F"/>
    <w:rsid w:val="53993888"/>
    <w:rsid w:val="56934C0E"/>
    <w:rsid w:val="587924B3"/>
    <w:rsid w:val="68CF56D1"/>
    <w:rsid w:val="6C09053D"/>
    <w:rsid w:val="70FB1142"/>
    <w:rsid w:val="78517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9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8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方正仿宋_GBK" w:asciiTheme="minorAscii" w:hAnsiTheme="minorAscii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character" w:customStyle="1" w:styleId="8">
    <w:name w:val="标题 3 Char"/>
    <w:basedOn w:val="7"/>
    <w:link w:val="5"/>
    <w:qFormat/>
    <w:uiPriority w:val="0"/>
    <w:rPr>
      <w:rFonts w:eastAsia="方正仿宋_GBK" w:cs="方正仿宋_GBK" w:asciiTheme="minorAscii" w:hAnsiTheme="minorAscii"/>
      <w:b/>
      <w:bCs/>
      <w:sz w:val="30"/>
      <w:szCs w:val="30"/>
    </w:rPr>
  </w:style>
  <w:style w:type="character" w:customStyle="1" w:styleId="9">
    <w:name w:val="标题 2 Char"/>
    <w:link w:val="3"/>
    <w:qFormat/>
    <w:uiPriority w:val="0"/>
    <w:rPr>
      <w:rFonts w:ascii="Arial" w:hAnsi="Arial" w:eastAsia="黑体"/>
      <w:b/>
      <w:sz w:val="30"/>
    </w:rPr>
  </w:style>
  <w:style w:type="character" w:customStyle="1" w:styleId="10">
    <w:name w:val="font11"/>
    <w:basedOn w:val="7"/>
    <w:qFormat/>
    <w:uiPriority w:val="0"/>
    <w:rPr>
      <w:rFonts w:ascii="Calibri" w:hAnsi="Calibri" w:cs="Calibri"/>
      <w:color w:val="000000"/>
      <w:sz w:val="24"/>
      <w:szCs w:val="24"/>
      <w:u w:val="none"/>
    </w:rPr>
  </w:style>
  <w:style w:type="character" w:customStyle="1" w:styleId="11">
    <w:name w:val="font3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01"/>
    <w:basedOn w:val="7"/>
    <w:qFormat/>
    <w:uiPriority w:val="0"/>
    <w:rPr>
      <w:rFonts w:ascii="Calibri" w:hAnsi="Calibri" w:cs="Calibri"/>
      <w:color w:val="000000"/>
      <w:sz w:val="24"/>
      <w:szCs w:val="24"/>
      <w:u w:val="none"/>
    </w:rPr>
  </w:style>
  <w:style w:type="character" w:customStyle="1" w:styleId="13">
    <w:name w:val="font2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2021-08-05T06:39:00Z</dcterms:created>
  <dc:creator>王熏熏</dc:creator>
  <cp:lastModifiedBy>k</cp:lastModifiedBy>
  <cp:lastPrinted>2021-10-21T01:51:00Z</cp:lastPrinted>
  <dcterms:modified xsi:type="dcterms:W3CDTF">2021-10-22T06:25:49Z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DEFAE05CC5374DA784B0A6EC3EDFE090</vt:lpwstr>
  </property>
</Properties>
</file>